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42" w:rsidRPr="0054652B" w:rsidRDefault="00330527" w:rsidP="00330527">
      <w:pPr>
        <w:tabs>
          <w:tab w:val="left" w:pos="1304"/>
          <w:tab w:val="left" w:pos="1457"/>
          <w:tab w:val="left" w:pos="1604"/>
          <w:tab w:val="left" w:pos="1757"/>
        </w:tabs>
        <w:spacing w:after="0" w:line="240" w:lineRule="auto"/>
        <w:rPr>
          <w:rFonts w:ascii="Times New Roman" w:eastAsia="Times New Roman" w:hAnsi="Times New Roman" w:cs="Times New Roman"/>
          <w:sz w:val="24"/>
          <w:szCs w:val="24"/>
        </w:rPr>
      </w:pPr>
      <w:r>
        <w:rPr>
          <w:rFonts w:ascii="HelveticaLT" w:eastAsia="Times New Roman" w:hAnsi="HelveticaLT" w:cs="Times New Roman"/>
          <w:sz w:val="20"/>
          <w:szCs w:val="20"/>
          <w:lang w:val="en-GB"/>
        </w:rPr>
        <w:tab/>
      </w:r>
      <w:r>
        <w:rPr>
          <w:rFonts w:ascii="HelveticaLT" w:eastAsia="Times New Roman" w:hAnsi="HelveticaLT" w:cs="Times New Roman"/>
          <w:sz w:val="20"/>
          <w:szCs w:val="20"/>
          <w:lang w:val="en-GB"/>
        </w:rPr>
        <w:tab/>
      </w:r>
      <w:r>
        <w:rPr>
          <w:rFonts w:ascii="HelveticaLT" w:eastAsia="Times New Roman" w:hAnsi="HelveticaLT" w:cs="Times New Roman"/>
          <w:sz w:val="20"/>
          <w:szCs w:val="20"/>
          <w:lang w:val="en-GB"/>
        </w:rPr>
        <w:tab/>
      </w:r>
      <w:r>
        <w:rPr>
          <w:rFonts w:ascii="HelveticaLT" w:eastAsia="Times New Roman" w:hAnsi="HelveticaLT" w:cs="Times New Roman"/>
          <w:sz w:val="20"/>
          <w:szCs w:val="20"/>
          <w:lang w:val="en-GB"/>
        </w:rPr>
        <w:tab/>
      </w:r>
      <w:r>
        <w:rPr>
          <w:rFonts w:ascii="HelveticaLT" w:eastAsia="Times New Roman" w:hAnsi="HelveticaLT" w:cs="Times New Roman"/>
          <w:sz w:val="20"/>
          <w:szCs w:val="20"/>
          <w:lang w:val="en-GB"/>
        </w:rPr>
        <w:tab/>
      </w:r>
      <w:r>
        <w:rPr>
          <w:rFonts w:ascii="HelveticaLT" w:eastAsia="Times New Roman" w:hAnsi="HelveticaLT" w:cs="Times New Roman"/>
          <w:sz w:val="20"/>
          <w:szCs w:val="20"/>
          <w:lang w:val="en-GB"/>
        </w:rPr>
        <w:tab/>
      </w:r>
      <w:r w:rsidR="00A12442" w:rsidRPr="0054652B">
        <w:rPr>
          <w:rFonts w:ascii="Times New Roman" w:eastAsia="Times New Roman" w:hAnsi="Times New Roman" w:cs="Times New Roman"/>
          <w:sz w:val="24"/>
          <w:szCs w:val="24"/>
        </w:rPr>
        <w:t>PATVIRTINTA</w:t>
      </w:r>
    </w:p>
    <w:p w:rsidR="00A12442" w:rsidRPr="0054652B" w:rsidRDefault="00A12442" w:rsidP="00A12442">
      <w:pPr>
        <w:spacing w:after="0" w:line="240" w:lineRule="auto"/>
        <w:ind w:left="3888"/>
        <w:rPr>
          <w:rFonts w:ascii="Times New Roman" w:eastAsia="Calibri" w:hAnsi="Times New Roman" w:cs="Times New Roman"/>
          <w:sz w:val="24"/>
          <w:szCs w:val="24"/>
          <w:lang w:eastAsia="lt-LT"/>
        </w:rPr>
      </w:pPr>
      <w:r w:rsidRPr="0054652B">
        <w:rPr>
          <w:rFonts w:ascii="Times New Roman" w:eastAsia="Calibri" w:hAnsi="Times New Roman" w:cs="Times New Roman"/>
          <w:sz w:val="24"/>
          <w:szCs w:val="24"/>
          <w:lang w:eastAsia="lt-LT"/>
        </w:rPr>
        <w:t xml:space="preserve">Kretingos Jurgio Pabrėžos universitetinės gimnazijos </w:t>
      </w:r>
    </w:p>
    <w:p w:rsidR="00A12442" w:rsidRPr="0054652B" w:rsidRDefault="00A12442" w:rsidP="00A12442">
      <w:pPr>
        <w:spacing w:after="0" w:line="240" w:lineRule="auto"/>
        <w:ind w:left="3888"/>
        <w:rPr>
          <w:rFonts w:ascii="Times New Roman" w:eastAsia="Calibri" w:hAnsi="Times New Roman" w:cs="Times New Roman"/>
          <w:color w:val="FF0000"/>
          <w:sz w:val="24"/>
          <w:szCs w:val="24"/>
          <w:lang w:eastAsia="lt-LT"/>
        </w:rPr>
      </w:pPr>
      <w:r w:rsidRPr="003146BF">
        <w:rPr>
          <w:rFonts w:ascii="Times New Roman" w:eastAsia="Calibri" w:hAnsi="Times New Roman" w:cs="Times New Roman"/>
          <w:sz w:val="24"/>
          <w:szCs w:val="24"/>
          <w:lang w:eastAsia="lt-LT"/>
        </w:rPr>
        <w:t xml:space="preserve">direktoriaus </w:t>
      </w:r>
      <w:r w:rsidR="003146BF" w:rsidRPr="003146BF">
        <w:rPr>
          <w:rFonts w:ascii="Times New Roman" w:eastAsia="Calibri" w:hAnsi="Times New Roman" w:cs="Times New Roman"/>
          <w:sz w:val="24"/>
          <w:szCs w:val="24"/>
          <w:lang w:eastAsia="lt-LT"/>
        </w:rPr>
        <w:t>2022</w:t>
      </w:r>
      <w:r w:rsidRPr="003146BF">
        <w:rPr>
          <w:rFonts w:ascii="Times New Roman" w:eastAsia="Calibri" w:hAnsi="Times New Roman" w:cs="Times New Roman"/>
          <w:sz w:val="24"/>
          <w:szCs w:val="24"/>
          <w:lang w:eastAsia="lt-LT"/>
        </w:rPr>
        <w:t xml:space="preserve"> m. </w:t>
      </w:r>
      <w:r w:rsidR="006D58BE">
        <w:rPr>
          <w:rFonts w:ascii="Times New Roman" w:eastAsia="Calibri" w:hAnsi="Times New Roman" w:cs="Times New Roman"/>
          <w:sz w:val="24"/>
          <w:szCs w:val="24"/>
          <w:lang w:eastAsia="lt-LT"/>
        </w:rPr>
        <w:t>gruodžio 13</w:t>
      </w:r>
      <w:bookmarkStart w:id="0" w:name="_GoBack"/>
      <w:bookmarkEnd w:id="0"/>
      <w:r w:rsidRPr="003146BF">
        <w:rPr>
          <w:rFonts w:ascii="Times New Roman" w:eastAsia="Calibri" w:hAnsi="Times New Roman" w:cs="Times New Roman"/>
          <w:sz w:val="24"/>
          <w:szCs w:val="24"/>
          <w:lang w:eastAsia="lt-LT"/>
        </w:rPr>
        <w:t xml:space="preserve"> d. įsakymu </w:t>
      </w:r>
      <w:r w:rsidR="003D5199" w:rsidRPr="003146BF">
        <w:rPr>
          <w:rFonts w:ascii="Times New Roman" w:eastAsia="Calibri" w:hAnsi="Times New Roman" w:cs="Times New Roman"/>
          <w:sz w:val="24"/>
          <w:szCs w:val="24"/>
          <w:lang w:eastAsia="lt-LT"/>
        </w:rPr>
        <w:t>Nr.</w:t>
      </w:r>
      <w:r w:rsidRPr="003146BF">
        <w:rPr>
          <w:rFonts w:ascii="Times New Roman" w:eastAsia="Calibri" w:hAnsi="Times New Roman" w:cs="Times New Roman"/>
          <w:sz w:val="24"/>
          <w:szCs w:val="24"/>
          <w:lang w:eastAsia="lt-LT"/>
        </w:rPr>
        <w:t>V1-</w:t>
      </w:r>
      <w:r w:rsidR="006D58BE">
        <w:rPr>
          <w:rFonts w:ascii="Times New Roman" w:eastAsia="Calibri" w:hAnsi="Times New Roman" w:cs="Times New Roman"/>
          <w:sz w:val="24"/>
          <w:szCs w:val="24"/>
          <w:lang w:eastAsia="lt-LT"/>
        </w:rPr>
        <w:t>253</w:t>
      </w:r>
    </w:p>
    <w:p w:rsidR="00A12442" w:rsidRPr="0054652B" w:rsidRDefault="00A12442" w:rsidP="00A12442">
      <w:pPr>
        <w:snapToGrid w:val="0"/>
        <w:spacing w:after="0" w:line="240" w:lineRule="auto"/>
        <w:ind w:firstLine="737"/>
        <w:jc w:val="center"/>
        <w:rPr>
          <w:rFonts w:ascii="Times New Roman" w:eastAsia="Times New Roman" w:hAnsi="Times New Roman" w:cs="Times New Roman"/>
          <w:b/>
          <w:caps/>
          <w:sz w:val="24"/>
          <w:szCs w:val="24"/>
        </w:rPr>
      </w:pPr>
    </w:p>
    <w:p w:rsidR="00A12442" w:rsidRPr="0054652B" w:rsidRDefault="00A12442" w:rsidP="00A12442">
      <w:pPr>
        <w:snapToGrid w:val="0"/>
        <w:spacing w:after="0" w:line="240" w:lineRule="auto"/>
        <w:ind w:firstLine="737"/>
        <w:jc w:val="center"/>
        <w:rPr>
          <w:rFonts w:ascii="Times New Roman" w:eastAsia="Times New Roman" w:hAnsi="Times New Roman" w:cs="Times New Roman"/>
          <w:b/>
          <w:caps/>
          <w:sz w:val="24"/>
          <w:szCs w:val="24"/>
        </w:rPr>
      </w:pPr>
      <w:r w:rsidRPr="0054652B">
        <w:rPr>
          <w:rFonts w:ascii="Times New Roman" w:eastAsia="Times New Roman" w:hAnsi="Times New Roman" w:cs="Times New Roman"/>
          <w:b/>
          <w:caps/>
          <w:sz w:val="24"/>
          <w:szCs w:val="24"/>
        </w:rPr>
        <w:t>GIMNAZIJOS vaiko gerovės KOMISIJOS</w:t>
      </w:r>
      <w:r w:rsidR="007D37B9" w:rsidRPr="0054652B">
        <w:rPr>
          <w:rFonts w:ascii="Times New Roman" w:eastAsia="Times New Roman" w:hAnsi="Times New Roman" w:cs="Times New Roman"/>
          <w:b/>
          <w:caps/>
          <w:sz w:val="24"/>
          <w:szCs w:val="24"/>
        </w:rPr>
        <w:t xml:space="preserve"> SUDARYMO IR</w:t>
      </w:r>
      <w:r w:rsidRPr="0054652B">
        <w:rPr>
          <w:rFonts w:ascii="Times New Roman" w:eastAsia="Times New Roman" w:hAnsi="Times New Roman" w:cs="Times New Roman"/>
          <w:b/>
          <w:caps/>
          <w:sz w:val="24"/>
          <w:szCs w:val="24"/>
        </w:rPr>
        <w:t xml:space="preserve"> DARBO ORGANIZAVIMO TVARKOS APRAŠAS</w:t>
      </w:r>
    </w:p>
    <w:p w:rsidR="00A12442" w:rsidRPr="0054652B" w:rsidRDefault="00A12442" w:rsidP="00A12442">
      <w:pPr>
        <w:snapToGrid w:val="0"/>
        <w:spacing w:after="0" w:line="240" w:lineRule="auto"/>
        <w:ind w:firstLine="737"/>
        <w:jc w:val="center"/>
        <w:rPr>
          <w:rFonts w:ascii="Times New Roman" w:eastAsia="Times New Roman" w:hAnsi="Times New Roman" w:cs="Times New Roman"/>
          <w:b/>
          <w:caps/>
          <w:sz w:val="24"/>
          <w:szCs w:val="24"/>
        </w:rPr>
      </w:pPr>
    </w:p>
    <w:p w:rsidR="00A12442" w:rsidRPr="0054652B" w:rsidRDefault="00A12442" w:rsidP="00A12442">
      <w:pPr>
        <w:snapToGrid w:val="0"/>
        <w:spacing w:after="0" w:line="240" w:lineRule="auto"/>
        <w:jc w:val="center"/>
        <w:rPr>
          <w:rFonts w:ascii="Times New Roman" w:eastAsia="Times New Roman" w:hAnsi="Times New Roman" w:cs="Times New Roman"/>
          <w:b/>
          <w:caps/>
          <w:sz w:val="24"/>
          <w:szCs w:val="24"/>
        </w:rPr>
      </w:pPr>
      <w:r w:rsidRPr="0054652B">
        <w:rPr>
          <w:rFonts w:ascii="Times New Roman" w:eastAsia="Times New Roman" w:hAnsi="Times New Roman" w:cs="Times New Roman"/>
          <w:b/>
          <w:caps/>
          <w:sz w:val="24"/>
          <w:szCs w:val="24"/>
        </w:rPr>
        <w:t>I SKYRIUS</w:t>
      </w:r>
    </w:p>
    <w:p w:rsidR="00A12442" w:rsidRPr="0054652B" w:rsidRDefault="00A12442" w:rsidP="00A12442">
      <w:pPr>
        <w:snapToGrid w:val="0"/>
        <w:spacing w:after="0" w:line="240" w:lineRule="auto"/>
        <w:jc w:val="center"/>
        <w:rPr>
          <w:rFonts w:ascii="Times New Roman" w:eastAsia="Times New Roman" w:hAnsi="Times New Roman" w:cs="Times New Roman"/>
          <w:b/>
          <w:caps/>
          <w:sz w:val="24"/>
          <w:szCs w:val="24"/>
        </w:rPr>
      </w:pPr>
      <w:r w:rsidRPr="0054652B">
        <w:rPr>
          <w:rFonts w:ascii="Times New Roman" w:eastAsia="Times New Roman" w:hAnsi="Times New Roman" w:cs="Times New Roman"/>
          <w:b/>
          <w:caps/>
          <w:sz w:val="24"/>
          <w:szCs w:val="24"/>
        </w:rPr>
        <w:t>BendrOSIOS NUOSTATOS</w:t>
      </w:r>
    </w:p>
    <w:p w:rsidR="00A12442" w:rsidRPr="0054652B" w:rsidRDefault="00A12442" w:rsidP="00A12442">
      <w:pPr>
        <w:snapToGrid w:val="0"/>
        <w:spacing w:after="0" w:line="240" w:lineRule="auto"/>
        <w:ind w:firstLine="737"/>
        <w:jc w:val="both"/>
        <w:rPr>
          <w:rFonts w:ascii="Times New Roman" w:eastAsia="Times New Roman" w:hAnsi="Times New Roman" w:cs="Times New Roman"/>
          <w:b/>
          <w:caps/>
          <w:sz w:val="24"/>
          <w:szCs w:val="24"/>
        </w:rPr>
      </w:pP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 Gimnazijos vaiko gerovės komisijos sudarymo ir jos darbo organizavimo tvarkos aprašas (toliau – Aprašas) reglamentuoja Gimnazijos vaiko gerovės komisijos paskirtį, veiklos principus, sudarymą, funkcija</w:t>
      </w:r>
      <w:r w:rsidR="007D37B9" w:rsidRPr="0054652B">
        <w:rPr>
          <w:rFonts w:ascii="Times New Roman" w:eastAsia="Times New Roman" w:hAnsi="Times New Roman" w:cs="Times New Roman"/>
          <w:sz w:val="24"/>
          <w:szCs w:val="24"/>
        </w:rPr>
        <w:t>s ir teises ir darbo organizavimo tvarką.</w:t>
      </w:r>
    </w:p>
    <w:p w:rsidR="007D37B9" w:rsidRPr="0054652B" w:rsidRDefault="00A12442" w:rsidP="007D37B9">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 Gimnazijos vaiko gerovės komisijos (toliau – Komisija) paskirtis – </w:t>
      </w:r>
      <w:r w:rsidR="007D37B9" w:rsidRPr="0054652B">
        <w:rPr>
          <w:rFonts w:ascii="Times New Roman" w:eastAsia="Times New Roman" w:hAnsi="Times New Roman" w:cs="Times New Roman"/>
          <w:sz w:val="24"/>
          <w:szCs w:val="24"/>
        </w:rPr>
        <w:t xml:space="preserve">rūpintis vaikui saugia ir palankia mokymosi aplinka, orientuota į asmenybės sėkmę, gerą savijautą, brandą, individualias vaiko galimybes atitinkančius </w:t>
      </w:r>
      <w:proofErr w:type="spellStart"/>
      <w:r w:rsidR="007D37B9" w:rsidRPr="0054652B">
        <w:rPr>
          <w:rFonts w:ascii="Times New Roman" w:eastAsia="Times New Roman" w:hAnsi="Times New Roman" w:cs="Times New Roman"/>
          <w:sz w:val="24"/>
          <w:szCs w:val="24"/>
        </w:rPr>
        <w:t>ugdymo(si</w:t>
      </w:r>
      <w:proofErr w:type="spellEnd"/>
      <w:r w:rsidR="007D37B9" w:rsidRPr="0054652B">
        <w:rPr>
          <w:rFonts w:ascii="Times New Roman" w:eastAsia="Times New Roman" w:hAnsi="Times New Roman" w:cs="Times New Roman"/>
          <w:sz w:val="24"/>
          <w:szCs w:val="24"/>
        </w:rPr>
        <w:t>) pasiekimus bei pažangą, atlikti kitas su vaiko gerove susijusias funkcijas.</w:t>
      </w:r>
    </w:p>
    <w:p w:rsidR="00A12442" w:rsidRPr="0054652B" w:rsidRDefault="00A12442" w:rsidP="007D37B9">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3. Komisija vaiko gerovės užtikrinimo klausimus sprendžia, analizuodama asmenybės </w:t>
      </w:r>
      <w:proofErr w:type="spellStart"/>
      <w:r w:rsidRPr="0054652B">
        <w:rPr>
          <w:rFonts w:ascii="Times New Roman" w:eastAsia="Times New Roman" w:hAnsi="Times New Roman" w:cs="Times New Roman"/>
          <w:sz w:val="24"/>
          <w:szCs w:val="24"/>
        </w:rPr>
        <w:t>ūgties</w:t>
      </w:r>
      <w:proofErr w:type="spellEnd"/>
      <w:r w:rsidRPr="0054652B">
        <w:rPr>
          <w:rFonts w:ascii="Times New Roman" w:eastAsia="Times New Roman" w:hAnsi="Times New Roman" w:cs="Times New Roman"/>
          <w:sz w:val="24"/>
          <w:szCs w:val="24"/>
        </w:rPr>
        <w:t xml:space="preserve">, </w:t>
      </w:r>
      <w:proofErr w:type="spellStart"/>
      <w:r w:rsidRPr="0054652B">
        <w:rPr>
          <w:rFonts w:ascii="Times New Roman" w:eastAsia="Times New Roman" w:hAnsi="Times New Roman" w:cs="Times New Roman"/>
          <w:sz w:val="24"/>
          <w:szCs w:val="24"/>
        </w:rPr>
        <w:t>saviraiškaus</w:t>
      </w:r>
      <w:proofErr w:type="spellEnd"/>
      <w:r w:rsidRPr="0054652B">
        <w:rPr>
          <w:rFonts w:ascii="Times New Roman" w:eastAsia="Times New Roman" w:hAnsi="Times New Roman" w:cs="Times New Roman"/>
          <w:sz w:val="24"/>
          <w:szCs w:val="24"/>
        </w:rPr>
        <w:t xml:space="preserve"> dalyvavimo Gimnazijos gyvenime, mokymosi aplinkos, besimokančios bendruomenės ir kitus aspektus, ieškodama naujų galimybių, problemų sprendimo būdų ir telkdama reikiamus žmogiškuosius ir materialinius išteklius.</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4. Komisija vadovaujasi Lietuvos Respublikos švietimo įstatymu, Lietuvos Respublikos vaiko minimalios ir vidutinės priežiūros įstatymu, Lietuvos Respublikos Vyriausybės nutarimais, Geros mokyklos koncepcija, patvirtinta Lietuvos Respublikos švietimo ir mokslo ministro 201</w:t>
      </w:r>
      <w:r w:rsidR="003D5199" w:rsidRPr="0054652B">
        <w:rPr>
          <w:rFonts w:ascii="Times New Roman" w:eastAsia="Times New Roman" w:hAnsi="Times New Roman" w:cs="Times New Roman"/>
          <w:sz w:val="24"/>
          <w:szCs w:val="24"/>
        </w:rPr>
        <w:t xml:space="preserve">5 m. gruodžio 21 d. įsakymu </w:t>
      </w:r>
      <w:proofErr w:type="spellStart"/>
      <w:r w:rsidR="003D5199" w:rsidRPr="0054652B">
        <w:rPr>
          <w:rFonts w:ascii="Times New Roman" w:eastAsia="Times New Roman" w:hAnsi="Times New Roman" w:cs="Times New Roman"/>
          <w:sz w:val="24"/>
          <w:szCs w:val="24"/>
        </w:rPr>
        <w:t>Nr.</w:t>
      </w:r>
      <w:r w:rsidRPr="0054652B">
        <w:rPr>
          <w:rFonts w:ascii="Times New Roman" w:eastAsia="Times New Roman" w:hAnsi="Times New Roman" w:cs="Times New Roman"/>
          <w:sz w:val="24"/>
          <w:szCs w:val="24"/>
        </w:rPr>
        <w:t>V-1308</w:t>
      </w:r>
      <w:proofErr w:type="spellEnd"/>
      <w:r w:rsidRPr="0054652B">
        <w:rPr>
          <w:rFonts w:ascii="Times New Roman" w:eastAsia="Times New Roman" w:hAnsi="Times New Roman" w:cs="Times New Roman"/>
          <w:sz w:val="24"/>
          <w:szCs w:val="24"/>
        </w:rPr>
        <w:t xml:space="preserve"> „Dėl Geros mokyklos koncepcijos patvirtinimo“, Lietuvos Respublikos švietimo ir mokslo ministro įsakymais ir Aprašu.</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 Komisija savo veiklą grindžia šiais principais:</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5.1. geriausių vaiko interesų prioritetiškumo. Priimant sprendimus ar imantis bet kokių veiksmų, susijusių su vaiku, vadovaujamasi geriausiais vaiko interesais;</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5.2. vaiko dalyvavimo priimant su juo susijusius sprendimus. Kai sprendžiamas bet koks su vaiku susijęs klausimas, vaikas, sugebantis išsakyti savo nuomonę, išklausomas tiesiogiai, o jei tai neįmanoma – per tėvus (globėjus, rūpintojus) įstatymų nustatyta tvarka, vaiko nuomonei skiriant deramą dėmesį;</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5.3. individualizavimo. Priimant su vaiku susijusius sprendimus, atsižvelgiama į jo amžių, brandą, individualius poreikius, gebėjimus, artimiausios aplinkos (šeimos) poreikius, galimybes, lūkesčius ir kitas svarbias aplinkybes;</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5.4. visapusiškumo. Siekiant sudaryti sąlygas veiksmingam įtraukiamajam ugdymui, įvertinamas paslaugų ir pagalbos poreikis vaikui, jo tėvams (globėjams, rūpintojams) ir siekiama užtikrinti koordinuotai teikiamos švietimo pagalbos, socialinių ir sveikatos priežiūros paslaugų teikimą; </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5.5. konfidencialumo. Informacija, susijusia su sprendžiama vaiko ir jo šeimos problema, dalijamasi atsakingai – ji neskleidžiama ir neplatinama su vaiko atvejo sprendimu nesusijusiems asmenims;</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A12442" w:rsidRPr="0054652B" w:rsidRDefault="00A12442" w:rsidP="00A12442">
      <w:pPr>
        <w:tabs>
          <w:tab w:val="left" w:pos="1276"/>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5.7. dinamiškumo. Kuriant ir plėtojant vaiko gerovę gimnazijoje, siekiama atvirumo kaitai, naujų idėjų kūrimo ir įgyvendinimo atsižvelgiant į besikeičiančius vaikų, jų tėvų (globėjų, rūpintojų) bei visuomenės poreikius;</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lastRenderedPageBreak/>
        <w:t xml:space="preserve">5.8. </w:t>
      </w:r>
      <w:proofErr w:type="spellStart"/>
      <w:r w:rsidRPr="0054652B">
        <w:rPr>
          <w:rFonts w:ascii="Times New Roman" w:eastAsia="Times New Roman" w:hAnsi="Times New Roman" w:cs="Times New Roman"/>
          <w:sz w:val="24"/>
          <w:szCs w:val="24"/>
        </w:rPr>
        <w:t>refleksyvumo</w:t>
      </w:r>
      <w:proofErr w:type="spellEnd"/>
      <w:r w:rsidRPr="0054652B">
        <w:rPr>
          <w:rFonts w:ascii="Times New Roman" w:eastAsia="Times New Roman" w:hAnsi="Times New Roman" w:cs="Times New Roman"/>
          <w:sz w:val="24"/>
          <w:szCs w:val="24"/>
        </w:rPr>
        <w:t>. Nuosekliai apmąstoma ir aptariama Komisijos veikla, įsivertinama, mokomasi iš patirties bei pagrįstai formuluojami gimnazijos tikslai ir uždaviniai vaiko gerovės srityje;</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5.9. veiklos integralumo. Rūpinantis vaikams saugia ir mokymuisi palankia aplinka, kitais su vaiko gerove susijusiais aspektais, užtikrinama siekiamų tikslų ir uždavinių, jų įgyvendinimą reglamentuojančių vidaus dokumentų, taikomų priemonių ir metodų dermė Gimnazijoje;</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5.10. bendradarbiavimo. Vaiko gerovės Gimnazijoje kūrimas ir palaikymas grindžiamas visų šiame procese dalyvaujančių bendruomenės narių bendra veikla ir tarpusavio pagalba.</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6. Apraše vartojamos sąvokos atitinka Lietuvos Respublikos švietimo įstatyme, Lietuvos Respublikos vaiko minimalios ir vidutinės priežiūros įstatyme vartojamas sąvokas.</w:t>
      </w:r>
    </w:p>
    <w:p w:rsidR="00A12442" w:rsidRPr="0054652B" w:rsidRDefault="00A12442" w:rsidP="00A12442">
      <w:pPr>
        <w:snapToGrid w:val="0"/>
        <w:spacing w:after="0" w:line="240" w:lineRule="auto"/>
        <w:ind w:firstLine="851"/>
        <w:jc w:val="both"/>
        <w:rPr>
          <w:rFonts w:ascii="Times New Roman" w:eastAsia="Times New Roman" w:hAnsi="Times New Roman" w:cs="Times New Roman"/>
          <w:sz w:val="24"/>
          <w:szCs w:val="24"/>
        </w:rPr>
      </w:pPr>
    </w:p>
    <w:p w:rsidR="00A12442" w:rsidRPr="0054652B" w:rsidRDefault="00A12442" w:rsidP="00A12442">
      <w:pPr>
        <w:snapToGrid w:val="0"/>
        <w:spacing w:after="0" w:line="240" w:lineRule="auto"/>
        <w:jc w:val="center"/>
        <w:rPr>
          <w:rFonts w:ascii="Times New Roman" w:eastAsia="Times New Roman" w:hAnsi="Times New Roman" w:cs="Times New Roman"/>
          <w:b/>
          <w:sz w:val="24"/>
          <w:szCs w:val="24"/>
        </w:rPr>
      </w:pPr>
      <w:r w:rsidRPr="0054652B">
        <w:rPr>
          <w:rFonts w:ascii="Times New Roman" w:eastAsia="Times New Roman" w:hAnsi="Times New Roman" w:cs="Times New Roman"/>
          <w:b/>
          <w:sz w:val="24"/>
          <w:szCs w:val="24"/>
        </w:rPr>
        <w:t>II SKYRIUS</w:t>
      </w:r>
    </w:p>
    <w:p w:rsidR="00A12442" w:rsidRPr="0054652B" w:rsidRDefault="00A12442" w:rsidP="00A12442">
      <w:pPr>
        <w:snapToGrid w:val="0"/>
        <w:spacing w:after="0" w:line="240" w:lineRule="auto"/>
        <w:jc w:val="center"/>
        <w:rPr>
          <w:rFonts w:ascii="Times New Roman" w:eastAsia="Times New Roman" w:hAnsi="Times New Roman" w:cs="Times New Roman"/>
          <w:b/>
          <w:sz w:val="24"/>
          <w:szCs w:val="24"/>
        </w:rPr>
      </w:pPr>
      <w:r w:rsidRPr="0054652B">
        <w:rPr>
          <w:rFonts w:ascii="Times New Roman" w:eastAsia="Times New Roman" w:hAnsi="Times New Roman" w:cs="Times New Roman"/>
          <w:b/>
          <w:sz w:val="24"/>
          <w:szCs w:val="24"/>
        </w:rPr>
        <w:t>KOMISIJOS SUDARYMAS</w:t>
      </w:r>
    </w:p>
    <w:p w:rsidR="00A12442" w:rsidRPr="0054652B" w:rsidRDefault="00A12442" w:rsidP="00A12442">
      <w:pPr>
        <w:snapToGrid w:val="0"/>
        <w:spacing w:after="0" w:line="240" w:lineRule="auto"/>
        <w:ind w:firstLine="737"/>
        <w:jc w:val="both"/>
        <w:rPr>
          <w:rFonts w:ascii="Times New Roman" w:eastAsia="Times New Roman" w:hAnsi="Times New Roman" w:cs="Times New Roman"/>
          <w:b/>
          <w:caps/>
          <w:sz w:val="24"/>
          <w:szCs w:val="24"/>
        </w:rPr>
      </w:pP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7. Komisijos pirmininką, jo pavaduotoją ir sekretorių skiria, Komisijos sudėtį ir jos darbo reglamentą tvirtina Gimnazijos direktorius. Komisijos narius gali siūlyti Gimnazijos taryba. Komisijos sekretorius nėra Komisijos narys.</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8. Komis</w:t>
      </w:r>
      <w:r w:rsidR="007D37B9" w:rsidRPr="0054652B">
        <w:rPr>
          <w:rFonts w:ascii="Times New Roman" w:eastAsia="Times New Roman" w:hAnsi="Times New Roman" w:cs="Times New Roman"/>
          <w:sz w:val="24"/>
          <w:szCs w:val="24"/>
        </w:rPr>
        <w:t>ija sudaroma iš ne mažiau kaip penkių</w:t>
      </w:r>
      <w:r w:rsidRPr="0054652B">
        <w:rPr>
          <w:rFonts w:ascii="Times New Roman" w:eastAsia="Times New Roman" w:hAnsi="Times New Roman" w:cs="Times New Roman"/>
          <w:sz w:val="24"/>
          <w:szCs w:val="24"/>
        </w:rPr>
        <w:t xml:space="preserve"> narių.</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9. Į Komisijos sudėtį </w:t>
      </w:r>
      <w:r w:rsidR="00BC7422" w:rsidRPr="0054652B">
        <w:rPr>
          <w:rFonts w:ascii="Times New Roman" w:eastAsia="Times New Roman" w:hAnsi="Times New Roman" w:cs="Times New Roman"/>
          <w:sz w:val="24"/>
          <w:szCs w:val="24"/>
        </w:rPr>
        <w:t xml:space="preserve">gali būti </w:t>
      </w:r>
      <w:r w:rsidRPr="0054652B">
        <w:rPr>
          <w:rFonts w:ascii="Times New Roman" w:eastAsia="Times New Roman" w:hAnsi="Times New Roman" w:cs="Times New Roman"/>
          <w:sz w:val="24"/>
          <w:szCs w:val="24"/>
        </w:rPr>
        <w:t>įtraukiami: Gimnazijos</w:t>
      </w:r>
      <w:r w:rsidR="00BC7422" w:rsidRPr="0054652B">
        <w:rPr>
          <w:rFonts w:ascii="Times New Roman" w:eastAsia="Times New Roman" w:hAnsi="Times New Roman" w:cs="Times New Roman"/>
          <w:sz w:val="24"/>
          <w:szCs w:val="24"/>
        </w:rPr>
        <w:t xml:space="preserve"> direktoriaus</w:t>
      </w:r>
      <w:r w:rsidRPr="0054652B">
        <w:rPr>
          <w:rFonts w:ascii="Times New Roman" w:eastAsia="Times New Roman" w:hAnsi="Times New Roman" w:cs="Times New Roman"/>
          <w:sz w:val="24"/>
          <w:szCs w:val="24"/>
        </w:rPr>
        <w:t xml:space="preserve"> pavaduotojai ugdymui ir švietimo pagalbos specialistai (socialinis pedagogas, psichologas, specialusis pedagogas), visuomenės sveikatos priežiūros</w:t>
      </w:r>
      <w:r w:rsidR="00BC7422" w:rsidRPr="0054652B">
        <w:rPr>
          <w:rFonts w:ascii="Times New Roman" w:eastAsia="Times New Roman" w:hAnsi="Times New Roman" w:cs="Times New Roman"/>
          <w:sz w:val="24"/>
          <w:szCs w:val="24"/>
        </w:rPr>
        <w:t xml:space="preserve"> specialistas, klasių vadovai (kuratoriai)</w:t>
      </w:r>
      <w:r w:rsidRPr="0054652B">
        <w:rPr>
          <w:rFonts w:ascii="Times New Roman" w:eastAsia="Times New Roman" w:hAnsi="Times New Roman" w:cs="Times New Roman"/>
          <w:sz w:val="24"/>
          <w:szCs w:val="24"/>
        </w:rPr>
        <w:t>, mokytojai, tėvų (globėjų, rūpintojų) atstovai, kiti vaiko gerove suinteresuoti asmenys.</w:t>
      </w:r>
      <w:r w:rsidRPr="0054652B">
        <w:rPr>
          <w:rFonts w:ascii="Times New Roman" w:eastAsia="Times New Roman" w:hAnsi="Times New Roman" w:cs="Times New Roman"/>
          <w:sz w:val="24"/>
          <w:szCs w:val="24"/>
        </w:rPr>
        <w:tab/>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10. Į Komisijos sudėtį įtraukiami motyvuoti, pozityvių nuostatų turintys asmenys, gebantys atskleisti vaiko potencialą, dirbti komandoje, išmanantys įvairaus vaikų amžiaus tarpsnių ypatumus, prevencinės veiklos specifiką. </w:t>
      </w:r>
    </w:p>
    <w:p w:rsidR="00A12442" w:rsidRPr="0054652B" w:rsidRDefault="00A12442" w:rsidP="00A12442">
      <w:pPr>
        <w:snapToGrid w:val="0"/>
        <w:spacing w:after="0" w:line="240" w:lineRule="auto"/>
        <w:ind w:firstLine="737"/>
        <w:jc w:val="both"/>
        <w:rPr>
          <w:rFonts w:ascii="Times New Roman" w:eastAsia="Times New Roman" w:hAnsi="Times New Roman" w:cs="Times New Roman"/>
          <w:sz w:val="24"/>
          <w:szCs w:val="24"/>
        </w:rPr>
      </w:pPr>
    </w:p>
    <w:p w:rsidR="00A12442" w:rsidRPr="0054652B" w:rsidRDefault="00A12442" w:rsidP="00A12442">
      <w:pPr>
        <w:snapToGrid w:val="0"/>
        <w:spacing w:after="0" w:line="240" w:lineRule="auto"/>
        <w:jc w:val="center"/>
        <w:rPr>
          <w:rFonts w:ascii="Times New Roman" w:eastAsia="Times New Roman" w:hAnsi="Times New Roman" w:cs="Times New Roman"/>
          <w:b/>
          <w:sz w:val="24"/>
          <w:szCs w:val="24"/>
        </w:rPr>
      </w:pPr>
      <w:r w:rsidRPr="0054652B">
        <w:rPr>
          <w:rFonts w:ascii="Times New Roman" w:eastAsia="Times New Roman" w:hAnsi="Times New Roman" w:cs="Times New Roman"/>
          <w:b/>
          <w:sz w:val="24"/>
          <w:szCs w:val="24"/>
        </w:rPr>
        <w:t>III SKYRIUS</w:t>
      </w:r>
    </w:p>
    <w:p w:rsidR="00A12442" w:rsidRPr="0054652B" w:rsidRDefault="00A12442" w:rsidP="00A12442">
      <w:pPr>
        <w:snapToGrid w:val="0"/>
        <w:spacing w:after="0" w:line="240" w:lineRule="auto"/>
        <w:jc w:val="center"/>
        <w:rPr>
          <w:rFonts w:ascii="Times New Roman" w:eastAsia="Times New Roman" w:hAnsi="Times New Roman" w:cs="Times New Roman"/>
          <w:b/>
          <w:sz w:val="24"/>
          <w:szCs w:val="24"/>
        </w:rPr>
      </w:pPr>
      <w:r w:rsidRPr="0054652B">
        <w:rPr>
          <w:rFonts w:ascii="Times New Roman" w:eastAsia="Times New Roman" w:hAnsi="Times New Roman" w:cs="Times New Roman"/>
          <w:b/>
          <w:sz w:val="24"/>
          <w:szCs w:val="24"/>
        </w:rPr>
        <w:t>KOMISIJOS FUNKCIJOS IR TEISĖS</w:t>
      </w:r>
    </w:p>
    <w:p w:rsidR="00A12442" w:rsidRPr="0054652B" w:rsidRDefault="00A12442" w:rsidP="00A12442">
      <w:pPr>
        <w:snapToGrid w:val="0"/>
        <w:spacing w:after="0" w:line="240" w:lineRule="auto"/>
        <w:ind w:firstLine="737"/>
        <w:jc w:val="both"/>
        <w:rPr>
          <w:rFonts w:ascii="Times New Roman" w:eastAsia="Times New Roman" w:hAnsi="Times New Roman" w:cs="Times New Roman"/>
          <w:sz w:val="24"/>
          <w:szCs w:val="24"/>
        </w:rPr>
      </w:pPr>
    </w:p>
    <w:p w:rsidR="00A12442" w:rsidRPr="0054652B" w:rsidRDefault="00A12442" w:rsidP="00A12442">
      <w:pPr>
        <w:tabs>
          <w:tab w:val="left" w:pos="1418"/>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11. Komisija vykdo šias funkcijas: </w:t>
      </w:r>
    </w:p>
    <w:p w:rsidR="00A12442" w:rsidRPr="0054652B" w:rsidRDefault="00A12442" w:rsidP="00A12442">
      <w:pPr>
        <w:widowControl w:val="0"/>
        <w:tabs>
          <w:tab w:val="left" w:pos="1418"/>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11.1. remdamasi Gimnazijos turimais įsivertinimo ir kitais duomenimis reguliariai atlieka Gimnazijos mokymosi aplinkos, jos saugumo, Gimnazijos bendruomenės narių tarpusavio santykių ir kitų su vaiko gerove susijusių aspektų analizę;</w:t>
      </w:r>
    </w:p>
    <w:p w:rsidR="00A12442" w:rsidRPr="0054652B" w:rsidRDefault="00A12442" w:rsidP="00A12442">
      <w:pPr>
        <w:widowControl w:val="0"/>
        <w:tabs>
          <w:tab w:val="left" w:pos="1134"/>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11.2. rūpinasi pozityvaus Gimnazijos mikroklimato kūrimu ir pozityvių vertybių puoselėjimu, koordinuoja prevencijos ir intervencijos priemonių įgyvendinimą, teikia siūlymus Gimnazijos direktoriui dėl saugios ir mokymuisi palankios aplinkos užtikrinimo, vaikų socialinio ir emocinio ugdymo, prevencinių ir kitų programų įgyvendinimo, kitų su vaiko gerove susijusių aspektų;</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11.3. organizuoja Gimnazijos bendruomenės švietimą vaiko teisių apsaugos, prevencijos, vaikų saviraiškos plėtojimo ir kitose vaiko gerovės srityse, rekomenduoja kvalifikacijos tobulinimo renginius vaikų socialinių ir emocinių kompetencijų ugdymo, kitose su vaiko gerove susijusiose srityse Gimnazijoje dirbantiems mokytojams;</w:t>
      </w:r>
    </w:p>
    <w:p w:rsidR="00A12442" w:rsidRPr="0054652B" w:rsidRDefault="00A12442" w:rsidP="00A12442">
      <w:pPr>
        <w:widowControl w:val="0"/>
        <w:tabs>
          <w:tab w:val="left" w:pos="1134"/>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11.4. gavus tėvų (globėjų, rūpintojų) sutikimą, atlieka pirminį vaikų specialiųjų ugdymosi poreikių, kylančių ugdymo (si) procese, įvertinimą, prireikus, kreipiasi į pedagoginę psichologinę ar švietimo pagalbos tarnybą dėl vaikų specialiųjų ugdymosi poreikių įvertinimo, specialiojo ugdymo ir (ar) švietimo pagalbos jiems skyrimo švietimo ir mokslo ministro nustatyta tvarka;</w:t>
      </w:r>
    </w:p>
    <w:p w:rsidR="00A12442" w:rsidRPr="0054652B" w:rsidRDefault="00A12442" w:rsidP="00A12442">
      <w:pPr>
        <w:widowControl w:val="0"/>
        <w:tabs>
          <w:tab w:val="left" w:pos="1418"/>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11.5. organizuoja ir koordinuoja </w:t>
      </w:r>
      <w:proofErr w:type="spellStart"/>
      <w:r w:rsidRPr="0054652B">
        <w:rPr>
          <w:rFonts w:ascii="Times New Roman" w:eastAsia="Times New Roman" w:hAnsi="Times New Roman" w:cs="Times New Roman"/>
          <w:sz w:val="24"/>
          <w:szCs w:val="24"/>
        </w:rPr>
        <w:t>mokymo(si</w:t>
      </w:r>
      <w:proofErr w:type="spellEnd"/>
      <w:r w:rsidRPr="0054652B">
        <w:rPr>
          <w:rFonts w:ascii="Times New Roman" w:eastAsia="Times New Roman" w:hAnsi="Times New Roman" w:cs="Times New Roman"/>
          <w:sz w:val="24"/>
          <w:szCs w:val="24"/>
        </w:rPr>
        <w:t>)/</w:t>
      </w:r>
      <w:proofErr w:type="spellStart"/>
      <w:r w:rsidRPr="0054652B">
        <w:rPr>
          <w:rFonts w:ascii="Times New Roman" w:eastAsia="Times New Roman" w:hAnsi="Times New Roman" w:cs="Times New Roman"/>
          <w:sz w:val="24"/>
          <w:szCs w:val="24"/>
        </w:rPr>
        <w:t>ugdymo(si</w:t>
      </w:r>
      <w:proofErr w:type="spellEnd"/>
      <w:r w:rsidRPr="0054652B">
        <w:rPr>
          <w:rFonts w:ascii="Times New Roman" w:eastAsia="Times New Roman" w:hAnsi="Times New Roman" w:cs="Times New Roman"/>
          <w:sz w:val="24"/>
          <w:szCs w:val="24"/>
        </w:rPr>
        <w:t>), švietimo ar kitos pagalbos vaikui teikimą, tariasi su tėvais (globėjais, rūpintojais), mokytojais dėl jos turinio, teikimo formos ir būdų;</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lastRenderedPageBreak/>
        <w:t xml:space="preserve">11.6. organizuoja ir koordinuoja švietimo programų pritaikymą mokiniams, turintiems specialiųjų ugdymosi poreikių, tvarko specialiųjų ugdymosi poreikių turinčių mokinių apskaitą Gimnazijoje; </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11.9. pasibaigus nustatytam vaiko vidutinės priežiūros ar auklėjamojo poveikio priemonės vykdymo terminui, užtikrina sklandų vaiko įsitraukimą į ugdymo (si) procesą ir organizuoj</w:t>
      </w:r>
      <w:r w:rsidR="003D5199" w:rsidRPr="0054652B">
        <w:rPr>
          <w:rFonts w:ascii="Times New Roman" w:eastAsia="Times New Roman" w:hAnsi="Times New Roman" w:cs="Times New Roman"/>
          <w:sz w:val="24"/>
          <w:szCs w:val="24"/>
        </w:rPr>
        <w:t xml:space="preserve">a vaikui reikalingos </w:t>
      </w:r>
      <w:proofErr w:type="spellStart"/>
      <w:r w:rsidR="003D5199" w:rsidRPr="0054652B">
        <w:rPr>
          <w:rFonts w:ascii="Times New Roman" w:eastAsia="Times New Roman" w:hAnsi="Times New Roman" w:cs="Times New Roman"/>
          <w:sz w:val="24"/>
          <w:szCs w:val="24"/>
        </w:rPr>
        <w:t>mokymo(si</w:t>
      </w:r>
      <w:proofErr w:type="spellEnd"/>
      <w:r w:rsidR="003D5199" w:rsidRPr="0054652B">
        <w:rPr>
          <w:rFonts w:ascii="Times New Roman" w:eastAsia="Times New Roman" w:hAnsi="Times New Roman" w:cs="Times New Roman"/>
          <w:sz w:val="24"/>
          <w:szCs w:val="24"/>
        </w:rPr>
        <w:t>)/</w:t>
      </w:r>
      <w:proofErr w:type="spellStart"/>
      <w:r w:rsidRPr="0054652B">
        <w:rPr>
          <w:rFonts w:ascii="Times New Roman" w:eastAsia="Times New Roman" w:hAnsi="Times New Roman" w:cs="Times New Roman"/>
          <w:sz w:val="24"/>
          <w:szCs w:val="24"/>
        </w:rPr>
        <w:t>ugdymo(si</w:t>
      </w:r>
      <w:proofErr w:type="spellEnd"/>
      <w:r w:rsidRPr="0054652B">
        <w:rPr>
          <w:rFonts w:ascii="Times New Roman" w:eastAsia="Times New Roman" w:hAnsi="Times New Roman" w:cs="Times New Roman"/>
          <w:sz w:val="24"/>
          <w:szCs w:val="24"/>
        </w:rPr>
        <w:t>), švietimo ar kitos pagalbos teikimą;</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11.10. įvykus krizei Gimnazijoje, t. y. netikėtam ir/ar pavojingam</w:t>
      </w:r>
      <w:r w:rsidRPr="0054652B">
        <w:rPr>
          <w:rFonts w:ascii="Times New Roman" w:eastAsia="Times New Roman" w:hAnsi="Times New Roman" w:cs="Times New Roman"/>
          <w:bCs/>
          <w:sz w:val="24"/>
          <w:szCs w:val="24"/>
        </w:rPr>
        <w:t xml:space="preserve"> </w:t>
      </w:r>
      <w:r w:rsidRPr="0054652B">
        <w:rPr>
          <w:rFonts w:ascii="Times New Roman" w:eastAsia="Times New Roman" w:hAnsi="Times New Roman" w:cs="Times New Roman"/>
          <w:sz w:val="24"/>
          <w:szCs w:val="24"/>
        </w:rPr>
        <w:t xml:space="preserve">įvykiui, sutrikdančiam įprastą Gimnazijos bendruomenės ar atskirų jos narių veiklą, </w:t>
      </w:r>
      <w:proofErr w:type="spellStart"/>
      <w:r w:rsidRPr="0054652B">
        <w:rPr>
          <w:rFonts w:ascii="Times New Roman" w:eastAsia="Times New Roman" w:hAnsi="Times New Roman" w:cs="Times New Roman"/>
          <w:sz w:val="24"/>
          <w:szCs w:val="24"/>
        </w:rPr>
        <w:t>emociškai</w:t>
      </w:r>
      <w:proofErr w:type="spellEnd"/>
      <w:r w:rsidRPr="0054652B">
        <w:rPr>
          <w:rFonts w:ascii="Times New Roman" w:eastAsia="Times New Roman" w:hAnsi="Times New Roman" w:cs="Times New Roman"/>
          <w:sz w:val="24"/>
          <w:szCs w:val="24"/>
        </w:rPr>
        <w:t xml:space="preserve"> sukrečiančiam visą ar didesnę Gimnazijos bendruomenės dalį, organizuoja krizės valdymo priemones;</w:t>
      </w:r>
    </w:p>
    <w:p w:rsidR="00A12442" w:rsidRPr="0054652B" w:rsidRDefault="00A12442" w:rsidP="00A12442">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11.11. bendradarbiauja su Gimnazijos savivaldos institucijomis, savivaldybės administracijos Vaiko gerovės komisija, tarp 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A12442" w:rsidRPr="0054652B" w:rsidRDefault="00A12442" w:rsidP="00A12442">
      <w:pPr>
        <w:tabs>
          <w:tab w:val="left" w:pos="1418"/>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11.12. atlieka Lietuvos Respublikos vaiko minimalios ir vidutinės priežiūros įstatyme nustatytas bei kitas su vaiko gerove susijusias funkcijas.</w:t>
      </w:r>
    </w:p>
    <w:p w:rsidR="00237738" w:rsidRPr="0054652B" w:rsidRDefault="00237738" w:rsidP="00237738">
      <w:pPr>
        <w:tabs>
          <w:tab w:val="left" w:pos="1418"/>
        </w:tabs>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11.13. karantino, ekstremalios situacijos, ekstremalaus įvykio ar įvykio (ekstremali temperatūra, gaisras, potvynis, pūga ir kt.), keliančio pavojų mokinių sveikatai ir gyvybei, laikotarpiu Komija funkcijas (išskyrus Aprašo 11.4 papunktyje nurodytą funkciją) gali vykdyti nuotoliniu būdu. Pasibaigus ypatingų aplinkybių laikotarpiui, prioritetas teikiamas Aprašo 11.4. papunktyje nurodytos funkcijos vykdymui.</w:t>
      </w:r>
    </w:p>
    <w:p w:rsidR="00A12442" w:rsidRPr="0054652B" w:rsidRDefault="00A12442" w:rsidP="00A12442">
      <w:pPr>
        <w:snapToGrid w:val="0"/>
        <w:spacing w:after="0" w:line="240" w:lineRule="auto"/>
        <w:ind w:firstLine="1276"/>
        <w:rPr>
          <w:rFonts w:ascii="Times New Roman" w:eastAsia="Times New Roman" w:hAnsi="Times New Roman" w:cs="Times New Roman"/>
          <w:sz w:val="24"/>
          <w:szCs w:val="24"/>
        </w:rPr>
      </w:pPr>
      <w:r w:rsidRPr="0054652B">
        <w:rPr>
          <w:rFonts w:ascii="Times New Roman" w:eastAsia="Times New Roman" w:hAnsi="Times New Roman" w:cs="Times New Roman"/>
          <w:caps/>
          <w:sz w:val="24"/>
          <w:szCs w:val="24"/>
        </w:rPr>
        <w:t>12</w:t>
      </w:r>
      <w:r w:rsidRPr="0054652B">
        <w:rPr>
          <w:rFonts w:ascii="Times New Roman" w:eastAsia="Times New Roman" w:hAnsi="Times New Roman" w:cs="Times New Roman"/>
          <w:sz w:val="24"/>
          <w:szCs w:val="24"/>
        </w:rPr>
        <w:t>. Komisija turi teisę:</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12.1. gauti iš Gimnazijos darbuotojų, valstybės ir savivaldybės institucijų ar įstaigų informaciją, reikalingą Komisijos funkcijoms atlikti ir sprendimams priimti;</w:t>
      </w:r>
    </w:p>
    <w:p w:rsidR="00A12442" w:rsidRPr="0054652B" w:rsidRDefault="00A12442" w:rsidP="00A12442">
      <w:pPr>
        <w:snapToGrid w:val="0"/>
        <w:spacing w:after="0" w:line="240" w:lineRule="auto"/>
        <w:ind w:firstLine="1276"/>
        <w:jc w:val="both"/>
        <w:rPr>
          <w:rFonts w:ascii="TimesLT" w:eastAsia="Times New Roman" w:hAnsi="TimesLT" w:cs="Times New Roman"/>
          <w:b/>
          <w:caps/>
          <w:sz w:val="24"/>
          <w:szCs w:val="24"/>
        </w:rPr>
      </w:pPr>
      <w:r w:rsidRPr="0054652B">
        <w:rPr>
          <w:rFonts w:ascii="Times New Roman" w:eastAsia="Times New Roman" w:hAnsi="Times New Roman" w:cs="Times New Roman"/>
          <w:sz w:val="24"/>
          <w:szCs w:val="24"/>
        </w:rPr>
        <w:t xml:space="preserve">12.2. į posėdžius ar pasitarimus kviesti kitus suinteresuotus asmenis ar institucijų atstovus (vaiko teisių apsaugą užtikrinančios institucijos, teritorinės policijos, socialinių paslaugų, sveikatos priežiūros įstaigų atstovus, atskirų dalykų mokytojus, klasių auklėtojus, vaikus, tėvus (globėjus, rūpintojus) ir kt.); </w:t>
      </w:r>
    </w:p>
    <w:p w:rsidR="00A12442" w:rsidRPr="0054652B" w:rsidRDefault="00A12442" w:rsidP="00A12442">
      <w:pPr>
        <w:snapToGrid w:val="0"/>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12.3. kreiptis į savivaldybėje vaiko teisių apsaugą užtikrinančią instituciją, kai vaiko tėvai (globėjai, rūpintojai) neužtikrina vaiko teisių ir teisėtų interesų, įgyvendindami savo teises ir vykdydami pareigas. </w:t>
      </w:r>
    </w:p>
    <w:p w:rsidR="00A12442" w:rsidRPr="0054652B" w:rsidRDefault="00A12442" w:rsidP="00A12442">
      <w:pPr>
        <w:spacing w:after="0" w:line="240" w:lineRule="auto"/>
        <w:rPr>
          <w:rFonts w:ascii="Times New Roman" w:eastAsia="Times New Roman" w:hAnsi="Times New Roman" w:cs="Times New Roman"/>
          <w:b/>
          <w:bCs/>
          <w:sz w:val="24"/>
          <w:szCs w:val="24"/>
        </w:rPr>
      </w:pPr>
    </w:p>
    <w:p w:rsidR="00A12442" w:rsidRPr="0054652B" w:rsidRDefault="00A12442" w:rsidP="00A12442">
      <w:pPr>
        <w:spacing w:after="0" w:line="240" w:lineRule="auto"/>
        <w:ind w:firstLine="737"/>
        <w:jc w:val="center"/>
        <w:rPr>
          <w:rFonts w:ascii="Times New Roman" w:eastAsia="Times New Roman" w:hAnsi="Times New Roman" w:cs="Times New Roman"/>
          <w:b/>
          <w:bCs/>
          <w:sz w:val="24"/>
          <w:szCs w:val="24"/>
        </w:rPr>
      </w:pPr>
      <w:r w:rsidRPr="0054652B">
        <w:rPr>
          <w:rFonts w:ascii="Times New Roman" w:eastAsia="Times New Roman" w:hAnsi="Times New Roman" w:cs="Times New Roman"/>
          <w:b/>
          <w:bCs/>
          <w:sz w:val="24"/>
          <w:szCs w:val="24"/>
        </w:rPr>
        <w:t>IV SKYRIUS</w:t>
      </w:r>
    </w:p>
    <w:p w:rsidR="00A12442" w:rsidRPr="0054652B" w:rsidRDefault="00A12442" w:rsidP="00A12442">
      <w:pPr>
        <w:spacing w:after="0" w:line="240" w:lineRule="auto"/>
        <w:ind w:firstLine="799"/>
        <w:jc w:val="center"/>
        <w:rPr>
          <w:rFonts w:ascii="Times New Roman" w:eastAsia="Times New Roman" w:hAnsi="Times New Roman" w:cs="Times New Roman"/>
          <w:b/>
          <w:bCs/>
          <w:sz w:val="24"/>
          <w:szCs w:val="24"/>
        </w:rPr>
      </w:pPr>
      <w:r w:rsidRPr="0054652B">
        <w:rPr>
          <w:rFonts w:ascii="Times New Roman" w:eastAsia="Times New Roman" w:hAnsi="Times New Roman" w:cs="Times New Roman"/>
          <w:b/>
          <w:bCs/>
          <w:sz w:val="24"/>
          <w:szCs w:val="24"/>
        </w:rPr>
        <w:t>KOMISIJOS DARBO ORGANIZAVIMAS IR SPRENDIMŲ PRIĖMIMAS</w:t>
      </w:r>
    </w:p>
    <w:p w:rsidR="00A12442" w:rsidRPr="0054652B" w:rsidRDefault="00A12442" w:rsidP="00A12442">
      <w:pPr>
        <w:spacing w:after="0" w:line="240" w:lineRule="auto"/>
        <w:ind w:firstLine="737"/>
        <w:rPr>
          <w:rFonts w:ascii="Times New Roman" w:eastAsia="Times New Roman" w:hAnsi="Times New Roman" w:cs="Times New Roman"/>
          <w:b/>
          <w:bCs/>
          <w:sz w:val="24"/>
          <w:szCs w:val="24"/>
        </w:rPr>
      </w:pP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13. Komisija kasmet tvirtina veiklos planą, kuris yra integrali Gimnazijos metinio veiklos plano dalis, nustatydama prioritetus, tikslus, įgyvendinimo priemones ir terminus, atsakingus asmenis. Už veiklos plano įgyvendinimą Komisija atsiskaito Gimnazijos direktoriui.</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14. Komisijos veiklos forma yra posėdžiai, pasitarimai ir kitos veiklos formos, reikalingos Komisijos funkcijoms atlikti.</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lastRenderedPageBreak/>
        <w:t>15. Komisijos posėdžius kviečia, jų vietą ir laiką nustato, jiems pirmininkauja Komisijos pirmininkas, o jo nesant – jo pavaduotojas arba kitas Gimnazijos direktoriaus įgaliotas Komisijos narys. Komisijos posėdžiai gali vykti nuotoliniu būdu.</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237738"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17. </w:t>
      </w:r>
      <w:r w:rsidR="00237738" w:rsidRPr="0054652B">
        <w:rPr>
          <w:rFonts w:ascii="Times New Roman" w:eastAsia="Times New Roman" w:hAnsi="Times New Roman" w:cs="Times New Roman"/>
          <w:sz w:val="24"/>
          <w:szCs w:val="24"/>
        </w:rPr>
        <w:t xml:space="preserve">Komisijos posėdžiai yra </w:t>
      </w:r>
      <w:r w:rsidRPr="0054652B">
        <w:rPr>
          <w:rFonts w:ascii="Times New Roman" w:eastAsia="Times New Roman" w:hAnsi="Times New Roman" w:cs="Times New Roman"/>
          <w:sz w:val="24"/>
          <w:szCs w:val="24"/>
        </w:rPr>
        <w:t xml:space="preserve">protokoluojami.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18. Komisijos posėdžiai ir kitos veiklos formos organizuojamos vadovaujantis veiklos planu arba pagal poreikį.</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19. Komisijos nariai yra pasiskirstę atsakomybėmis, pagal susitarimą ir (ar) kompetencijas koordinuoja konkrečias veiklos sritis Gimnazijoje: įtraukiojo ugdymo, socialinio ir emocinio ugdymo, krizių valdymo, smurto ir patyčių, psichoaktyviųjų medžiagų vartojimo prevencijos ir kt.</w:t>
      </w:r>
      <w:r w:rsidRPr="0054652B">
        <w:rPr>
          <w:rFonts w:ascii="Times New Roman" w:eastAsia="Times New Roman" w:hAnsi="Times New Roman" w:cs="Times New Roman"/>
          <w:sz w:val="24"/>
          <w:szCs w:val="24"/>
          <w:lang w:eastAsia="lt-LT"/>
        </w:rPr>
        <w:t xml:space="preserve"> (1 priedas).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20. Komisijos pirmininkas: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20.1. vadovauja Komisijos darbui ir atsako už jam pavestų funkcijų atlikimą;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20.2. pasirašo Komisijos sprendimus, kitus su Komisijos veikla susijusius dokumentus;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20.4. atstovauja Komisijai suinteresuotose institucijose svarstant vaiko gerovės klausimus arba paveda atstovauti kitam Komisijos nariui;</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20.5. paveda Komisijos nariams pagal jų kompetenciją surinkti informaciją, būtiną svarstomam klausimui nagrinėti.</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21. Komisijos sekretorius: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21.1. rengia Komisijos posėdžių medžiagą;</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21.2. suderinęs su Komisijos pirmininku, organizuoja Komisijos posėdžius;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21.3. renka ir apibendrina gautą informaciją, kurios reikia Komisijos veiklai vykdyti;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21.4. tvarko kitus dokumentus, susijusius su Komisijos posėdžių organizavimu; </w:t>
      </w:r>
    </w:p>
    <w:p w:rsidR="00A12442" w:rsidRPr="0054652B" w:rsidRDefault="00237738"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21.5. </w:t>
      </w:r>
      <w:r w:rsidR="00A12442" w:rsidRPr="0054652B">
        <w:rPr>
          <w:rFonts w:ascii="Times New Roman" w:eastAsia="Times New Roman" w:hAnsi="Times New Roman" w:cs="Times New Roman"/>
          <w:sz w:val="24"/>
          <w:szCs w:val="24"/>
        </w:rPr>
        <w:t>vykdo kitus Komisijos pirmininko pavedimus Komisijos posėdžio rengimo klausimais.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lang w:eastAsia="lt-LT"/>
        </w:rPr>
      </w:pPr>
      <w:r w:rsidRPr="0054652B">
        <w:rPr>
          <w:rFonts w:ascii="Times New Roman" w:eastAsia="Times New Roman" w:hAnsi="Times New Roman" w:cs="Times New Roman"/>
          <w:sz w:val="24"/>
          <w:szCs w:val="24"/>
          <w:lang w:eastAsia="lt-LT"/>
        </w:rPr>
        <w:t>22. Komisijos narys: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lang w:eastAsia="lt-LT"/>
        </w:rPr>
      </w:pPr>
      <w:r w:rsidRPr="0054652B">
        <w:rPr>
          <w:rFonts w:ascii="Times New Roman" w:eastAsia="Times New Roman" w:hAnsi="Times New Roman" w:cs="Times New Roman"/>
          <w:sz w:val="24"/>
          <w:szCs w:val="24"/>
          <w:lang w:eastAsia="lt-LT"/>
        </w:rPr>
        <w:t xml:space="preserve">22.1. renka, analizuoja medžiagą, pasirengia, dalyvauja Komisijos posėdžiuose ir teikia siūlymus suinteresuotiems asmenims dėl </w:t>
      </w:r>
      <w:proofErr w:type="spellStart"/>
      <w:r w:rsidRPr="0054652B">
        <w:rPr>
          <w:rFonts w:ascii="Times New Roman" w:eastAsia="Times New Roman" w:hAnsi="Times New Roman" w:cs="Times New Roman"/>
          <w:sz w:val="24"/>
          <w:szCs w:val="24"/>
          <w:lang w:eastAsia="lt-LT"/>
        </w:rPr>
        <w:t>mokymo</w:t>
      </w:r>
      <w:r w:rsidR="003D5199" w:rsidRPr="0054652B">
        <w:rPr>
          <w:rFonts w:ascii="Times New Roman" w:eastAsia="Times New Roman" w:hAnsi="Times New Roman" w:cs="Times New Roman"/>
          <w:sz w:val="24"/>
          <w:szCs w:val="24"/>
          <w:lang w:eastAsia="lt-LT"/>
        </w:rPr>
        <w:t>(si</w:t>
      </w:r>
      <w:proofErr w:type="spellEnd"/>
      <w:r w:rsidR="003D5199" w:rsidRPr="0054652B">
        <w:rPr>
          <w:rFonts w:ascii="Times New Roman" w:eastAsia="Times New Roman" w:hAnsi="Times New Roman" w:cs="Times New Roman"/>
          <w:sz w:val="24"/>
          <w:szCs w:val="24"/>
          <w:lang w:eastAsia="lt-LT"/>
        </w:rPr>
        <w:t>)/</w:t>
      </w:r>
      <w:proofErr w:type="spellStart"/>
      <w:r w:rsidRPr="0054652B">
        <w:rPr>
          <w:rFonts w:ascii="Times New Roman" w:eastAsia="Times New Roman" w:hAnsi="Times New Roman" w:cs="Times New Roman"/>
          <w:sz w:val="24"/>
          <w:szCs w:val="24"/>
          <w:lang w:eastAsia="lt-LT"/>
        </w:rPr>
        <w:t>ugdymo(si</w:t>
      </w:r>
      <w:proofErr w:type="spellEnd"/>
      <w:r w:rsidRPr="0054652B">
        <w:rPr>
          <w:rFonts w:ascii="Times New Roman" w:eastAsia="Times New Roman" w:hAnsi="Times New Roman" w:cs="Times New Roman"/>
          <w:sz w:val="24"/>
          <w:szCs w:val="24"/>
          <w:lang w:eastAsia="lt-LT"/>
        </w:rPr>
        <w:t>) ar švietimo pagalbos teikimo, kitais su vaiko gerovės užtikrinimu Gimnazijoje susijusiais klausimais;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lang w:eastAsia="lt-LT"/>
        </w:rPr>
      </w:pPr>
      <w:r w:rsidRPr="0054652B">
        <w:rPr>
          <w:rFonts w:ascii="Times New Roman" w:eastAsia="Times New Roman" w:hAnsi="Times New Roman" w:cs="Times New Roman"/>
          <w:sz w:val="24"/>
          <w:szCs w:val="24"/>
          <w:lang w:eastAsia="lt-LT"/>
        </w:rPr>
        <w:t>22.2. įgyvendina veiklos plane jam pavestas priemones ir už jas atsiskaito Komisijai ne rečiau kaip 2 kartus per metus;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lang w:eastAsia="lt-LT"/>
        </w:rPr>
      </w:pPr>
      <w:r w:rsidRPr="0054652B">
        <w:rPr>
          <w:rFonts w:ascii="Times New Roman" w:eastAsia="Times New Roman" w:hAnsi="Times New Roman" w:cs="Times New Roman"/>
          <w:sz w:val="24"/>
          <w:szCs w:val="24"/>
          <w:lang w:eastAsia="lt-LT"/>
        </w:rPr>
        <w:t>22.3. pristato Komisijai Aprašo 19 punkte numatytos koordinuojamos veiklos situaciją ne rečiau kaip 2 kartus per metus;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lang w:eastAsia="lt-LT"/>
        </w:rPr>
      </w:pPr>
      <w:r w:rsidRPr="0054652B">
        <w:rPr>
          <w:rFonts w:ascii="Times New Roman" w:eastAsia="Times New Roman" w:hAnsi="Times New Roman" w:cs="Times New Roman"/>
          <w:sz w:val="24"/>
          <w:szCs w:val="24"/>
          <w:lang w:eastAsia="lt-LT"/>
        </w:rPr>
        <w:t>22.4. vykdo kitus Komisijos pirmininko pavedimus, susijusius su Komisijos funkcijų atlikimu.</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23. Svarstant konkretaus vaiko atvejį:</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23.1. į Komisijos posėdį ar pasitarimą kviečiami vaiko tėvai (globėjai, rūpintojai) ir (ar) vaikas;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23.2. Komisijos pirmininko sprendimu gali būti kviečiami kiti suinteresuoti asmenys ar institucijų atstovai;</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lastRenderedPageBreak/>
        <w:t xml:space="preserve">23.4. Komisijai priėmus sprendimą dėl </w:t>
      </w:r>
      <w:proofErr w:type="spellStart"/>
      <w:r w:rsidRPr="0054652B">
        <w:rPr>
          <w:rFonts w:ascii="Times New Roman" w:eastAsia="Times New Roman" w:hAnsi="Times New Roman" w:cs="Times New Roman"/>
          <w:sz w:val="24"/>
          <w:szCs w:val="24"/>
        </w:rPr>
        <w:t>mokymo(si</w:t>
      </w:r>
      <w:proofErr w:type="spellEnd"/>
      <w:r w:rsidRPr="0054652B">
        <w:rPr>
          <w:rFonts w:ascii="Times New Roman" w:eastAsia="Times New Roman" w:hAnsi="Times New Roman" w:cs="Times New Roman"/>
          <w:sz w:val="24"/>
          <w:szCs w:val="24"/>
        </w:rPr>
        <w:t>)/</w:t>
      </w:r>
      <w:proofErr w:type="spellStart"/>
      <w:r w:rsidRPr="0054652B">
        <w:rPr>
          <w:rFonts w:ascii="Times New Roman" w:eastAsia="Times New Roman" w:hAnsi="Times New Roman" w:cs="Times New Roman"/>
          <w:sz w:val="24"/>
          <w:szCs w:val="24"/>
        </w:rPr>
        <w:t>ugdymo(si</w:t>
      </w:r>
      <w:proofErr w:type="spellEnd"/>
      <w:r w:rsidRPr="0054652B">
        <w:rPr>
          <w:rFonts w:ascii="Times New Roman" w:eastAsia="Times New Roman" w:hAnsi="Times New Roman" w:cs="Times New Roman"/>
          <w:sz w:val="24"/>
          <w:szCs w:val="24"/>
        </w:rPr>
        <w:t>) ir (ar) švietimo pagalbos teikimo konkrečiam vaikui, sudaromas pagalbos vaikui planas,</w:t>
      </w:r>
      <w:r w:rsidRPr="0054652B">
        <w:rPr>
          <w:rFonts w:ascii="Times New Roman" w:eastAsia="Times New Roman" w:hAnsi="Times New Roman" w:cs="Times New Roman"/>
          <w:b/>
          <w:sz w:val="24"/>
          <w:szCs w:val="24"/>
        </w:rPr>
        <w:t xml:space="preserve"> </w:t>
      </w:r>
      <w:r w:rsidRPr="0054652B">
        <w:rPr>
          <w:rFonts w:ascii="Times New Roman" w:eastAsia="Times New Roman" w:hAnsi="Times New Roman" w:cs="Times New Roman"/>
          <w:sz w:val="24"/>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A12442" w:rsidRPr="0054652B" w:rsidRDefault="00A12442" w:rsidP="00A12442">
      <w:pPr>
        <w:spacing w:after="0" w:line="240" w:lineRule="auto"/>
        <w:ind w:firstLine="1276"/>
        <w:jc w:val="both"/>
        <w:rPr>
          <w:rFonts w:ascii="Times New Roman" w:eastAsia="Times New Roman" w:hAnsi="Times New Roman" w:cs="Times New Roman"/>
          <w:caps/>
          <w:sz w:val="24"/>
          <w:szCs w:val="24"/>
        </w:rPr>
      </w:pPr>
      <w:r w:rsidRPr="0054652B">
        <w:rPr>
          <w:rFonts w:ascii="Times New Roman" w:eastAsia="Times New Roman" w:hAnsi="Times New Roman" w:cs="Times New Roman"/>
          <w:sz w:val="24"/>
          <w:szCs w:val="24"/>
        </w:rPr>
        <w:t xml:space="preserve">23.5. </w:t>
      </w:r>
      <w:proofErr w:type="spellStart"/>
      <w:r w:rsidRPr="0054652B">
        <w:rPr>
          <w:rFonts w:ascii="Times New Roman" w:eastAsia="Times New Roman" w:hAnsi="Times New Roman" w:cs="Times New Roman"/>
          <w:sz w:val="24"/>
          <w:szCs w:val="24"/>
        </w:rPr>
        <w:t>mokymo(si</w:t>
      </w:r>
      <w:proofErr w:type="spellEnd"/>
      <w:r w:rsidRPr="0054652B">
        <w:rPr>
          <w:rFonts w:ascii="Times New Roman" w:eastAsia="Times New Roman" w:hAnsi="Times New Roman" w:cs="Times New Roman"/>
          <w:sz w:val="24"/>
          <w:szCs w:val="24"/>
        </w:rPr>
        <w:t>)/</w:t>
      </w:r>
      <w:proofErr w:type="spellStart"/>
      <w:r w:rsidRPr="0054652B">
        <w:rPr>
          <w:rFonts w:ascii="Times New Roman" w:eastAsia="Times New Roman" w:hAnsi="Times New Roman" w:cs="Times New Roman"/>
          <w:sz w:val="24"/>
          <w:szCs w:val="24"/>
        </w:rPr>
        <w:t>ugdymo(si</w:t>
      </w:r>
      <w:proofErr w:type="spellEnd"/>
      <w:r w:rsidRPr="0054652B">
        <w:rPr>
          <w:rFonts w:ascii="Times New Roman" w:eastAsia="Times New Roman" w:hAnsi="Times New Roman" w:cs="Times New Roman"/>
          <w:sz w:val="24"/>
          <w:szCs w:val="24"/>
        </w:rPr>
        <w:t>) ar švietimo pagalbos teikimo metu ir jam pasibaigus Komisijoje įvertinamas teikiamos pagalbos veiksmingumas, aptariami jos vykdymo rezultatai su vaiku, jo tėvais (globėjais, rūpintojais) ir pagalbos plano įgyvendinimą koordinuojančiu asmeniu.</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24. Planuodama prevencijos ir intervencijos priemones, koordinuodama jų įgyvendinimą ir  veiksmingumo vertinimą Gimnazijoje bei rūpindamasi pozityvaus Gimnazijos mikroklimato kūrimu, Komisija:</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24.1. atlikusi Gimnazijos mokymosi aplinkos, jos saugumo, Gimnazijos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24.2. analizuoja ir vertina smurto ir patyčių, psichoaktyviųjų medžiagų vartojimo prevencijos, kitų socialines ir emocines kompetencijas ugdančių prevencinių programų, prevencijos ir intervencijos priemonių įgyvendinimo veiksmingumą Gimnazijoje, teikia siūlymus Gimnazijos direktoriui dėl švietimo ir mokslo ministro patvirtintų Smurto prevencijos įgyvendinimo mokyklose rekomendacijų vykdymo, prireikus, dėl naujų prevencijos programų pasirinkimo ar jų keitimo kitomis;</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24.3. domisi inovacijomis prevencijos srityje, analizuoja jų taikymo galimybes Gimnazijoje ir inicijuoja prevencijos ir intervencijos priemonių įgyvendinimą ar kitas veiklas, atitinkančias besikeičiančios visuomenės, vaikų, jų tėvų (globėjų, rūpintojų) poreikius, skatinančias vaikų saviraiškų, aktyvų dalyvavimą Gimnazijos gyvenime, bendruomeniškumą ir humaniškus tarpusavio santykius;</w:t>
      </w:r>
    </w:p>
    <w:p w:rsidR="00A12442" w:rsidRPr="0054652B" w:rsidRDefault="00A12442" w:rsidP="00A12442">
      <w:pPr>
        <w:tabs>
          <w:tab w:val="left" w:pos="1276"/>
        </w:tabs>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24.4. analizuoja Gimnazijos vidaus dokumentų turinį saugios ir ugdymui (si) palankios aplinkos ar kitais su vaiko gerove susijusiais aspektais, teikia siūlymus Gimnazijos direktoriui dėl jų tobulinimo.</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25. Įvykus krizei Gimnazijoje, Komisija:</w:t>
      </w:r>
    </w:p>
    <w:p w:rsidR="00A12442" w:rsidRPr="0054652B" w:rsidRDefault="00A12442" w:rsidP="00A12442">
      <w:pPr>
        <w:suppressAutoHyphens/>
        <w:spacing w:after="0" w:line="240" w:lineRule="auto"/>
        <w:ind w:firstLine="1276"/>
        <w:jc w:val="both"/>
        <w:rPr>
          <w:rFonts w:ascii="Times New Roman" w:eastAsia="Times New Roman" w:hAnsi="Times New Roman" w:cs="Times New Roman"/>
          <w:sz w:val="24"/>
          <w:szCs w:val="24"/>
          <w:lang w:eastAsia="ar-SA"/>
        </w:rPr>
      </w:pPr>
      <w:r w:rsidRPr="0054652B">
        <w:rPr>
          <w:rFonts w:ascii="Times New Roman" w:eastAsia="Times New Roman" w:hAnsi="Times New Roman" w:cs="Times New Roman"/>
          <w:sz w:val="24"/>
          <w:szCs w:val="24"/>
          <w:lang w:eastAsia="ar-SA"/>
        </w:rPr>
        <w:t>25.1. įvertina krizės aplinkybes ir numato krizės valdymo veiksmus;</w:t>
      </w:r>
    </w:p>
    <w:p w:rsidR="00A12442" w:rsidRPr="0054652B" w:rsidRDefault="00A12442" w:rsidP="00A12442">
      <w:pPr>
        <w:suppressAutoHyphens/>
        <w:spacing w:after="0" w:line="240" w:lineRule="auto"/>
        <w:ind w:firstLine="1276"/>
        <w:jc w:val="both"/>
        <w:rPr>
          <w:rFonts w:ascii="Times New Roman" w:eastAsia="Times New Roman" w:hAnsi="Times New Roman" w:cs="Times New Roman"/>
          <w:sz w:val="24"/>
          <w:szCs w:val="24"/>
          <w:lang w:eastAsia="ar-SA"/>
        </w:rPr>
      </w:pPr>
      <w:r w:rsidRPr="0054652B">
        <w:rPr>
          <w:rFonts w:ascii="Times New Roman" w:eastAsia="Times New Roman" w:hAnsi="Times New Roman" w:cs="Times New Roman"/>
          <w:sz w:val="24"/>
          <w:szCs w:val="24"/>
          <w:lang w:eastAsia="ar-SA"/>
        </w:rPr>
        <w:t>25.2. parengia informaciją apie krizę Gimnazijos bendruomenei ir (ar) žiniasklaidai;</w:t>
      </w:r>
    </w:p>
    <w:p w:rsidR="00A12442" w:rsidRPr="0054652B" w:rsidRDefault="00A12442" w:rsidP="00A12442">
      <w:pPr>
        <w:suppressAutoHyphens/>
        <w:spacing w:after="0" w:line="240" w:lineRule="auto"/>
        <w:ind w:firstLine="1276"/>
        <w:jc w:val="both"/>
        <w:rPr>
          <w:rFonts w:ascii="Times New Roman" w:eastAsia="Times New Roman" w:hAnsi="Times New Roman" w:cs="Times New Roman"/>
          <w:sz w:val="24"/>
          <w:szCs w:val="24"/>
          <w:lang w:eastAsia="ar-SA"/>
        </w:rPr>
      </w:pPr>
      <w:r w:rsidRPr="0054652B">
        <w:rPr>
          <w:rFonts w:ascii="Times New Roman" w:eastAsia="Times New Roman" w:hAnsi="Times New Roman" w:cs="Times New Roman"/>
          <w:sz w:val="24"/>
          <w:szCs w:val="24"/>
          <w:lang w:eastAsia="ar-SA"/>
        </w:rPr>
        <w:t>25.3. apie situaciją informuoja Gimnazijos bendruomenę, Gimnazijos savininko teises ir pareigas įgyvendinančią instituciją, dalyvių susirinkimą (savininką), prireikus – teritorinę policijos įstaigą, vaiko teisių apsaugą užtikrinančią instituciją savivaldybėje;</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25.4. įvertina Gimnazijos bendruomenės grupes ar asmenis, kuriems reikalinga pagalba ir organizuoja jos teikimą: konsultuoja Gimnazijos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A12442" w:rsidRPr="0054652B" w:rsidRDefault="00A12442" w:rsidP="00A12442">
      <w:pPr>
        <w:spacing w:after="0" w:line="240" w:lineRule="auto"/>
        <w:ind w:firstLine="737"/>
        <w:jc w:val="both"/>
        <w:rPr>
          <w:rFonts w:ascii="Times New Roman" w:eastAsia="Times New Roman" w:hAnsi="Times New Roman" w:cs="Times New Roman"/>
          <w:sz w:val="24"/>
          <w:szCs w:val="24"/>
        </w:rPr>
      </w:pPr>
    </w:p>
    <w:p w:rsidR="00A12442" w:rsidRPr="0054652B" w:rsidRDefault="00A12442" w:rsidP="00A12442">
      <w:pPr>
        <w:spacing w:after="0" w:line="240" w:lineRule="auto"/>
        <w:jc w:val="center"/>
        <w:rPr>
          <w:rFonts w:ascii="Times New Roman" w:eastAsia="Times New Roman" w:hAnsi="Times New Roman" w:cs="Times New Roman"/>
          <w:b/>
          <w:sz w:val="24"/>
          <w:szCs w:val="24"/>
        </w:rPr>
      </w:pPr>
      <w:r w:rsidRPr="0054652B">
        <w:rPr>
          <w:rFonts w:ascii="Times New Roman" w:eastAsia="Times New Roman" w:hAnsi="Times New Roman" w:cs="Times New Roman"/>
          <w:b/>
          <w:sz w:val="24"/>
          <w:szCs w:val="24"/>
        </w:rPr>
        <w:t>V SKYRIUS</w:t>
      </w:r>
    </w:p>
    <w:p w:rsidR="00A12442" w:rsidRPr="0054652B" w:rsidRDefault="00A12442" w:rsidP="00A12442">
      <w:pPr>
        <w:spacing w:after="0" w:line="240" w:lineRule="auto"/>
        <w:jc w:val="center"/>
        <w:rPr>
          <w:rFonts w:ascii="Times New Roman" w:eastAsia="Times New Roman" w:hAnsi="Times New Roman" w:cs="Times New Roman"/>
          <w:b/>
          <w:sz w:val="24"/>
          <w:szCs w:val="24"/>
        </w:rPr>
      </w:pPr>
      <w:r w:rsidRPr="0054652B">
        <w:rPr>
          <w:rFonts w:ascii="Times New Roman" w:eastAsia="Times New Roman" w:hAnsi="Times New Roman" w:cs="Times New Roman"/>
          <w:b/>
          <w:sz w:val="24"/>
          <w:szCs w:val="24"/>
        </w:rPr>
        <w:t>BAIGIAMOSIOS NUOSTATOS</w:t>
      </w:r>
    </w:p>
    <w:p w:rsidR="00A12442" w:rsidRPr="0054652B" w:rsidRDefault="00A12442" w:rsidP="00A12442">
      <w:pPr>
        <w:spacing w:after="0" w:line="240" w:lineRule="auto"/>
        <w:ind w:firstLine="737"/>
        <w:rPr>
          <w:rFonts w:ascii="Times New Roman" w:eastAsia="Times New Roman" w:hAnsi="Times New Roman" w:cs="Times New Roman"/>
          <w:b/>
          <w:sz w:val="24"/>
          <w:szCs w:val="24"/>
        </w:rPr>
      </w:pPr>
    </w:p>
    <w:p w:rsidR="00A12442" w:rsidRPr="0054652B" w:rsidRDefault="00A12442" w:rsidP="00A12442">
      <w:pPr>
        <w:spacing w:after="0" w:line="240" w:lineRule="auto"/>
        <w:ind w:firstLine="1276"/>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26. Komisijos veiklą techniškai aptarnauja Gimnazija.</w:t>
      </w:r>
    </w:p>
    <w:p w:rsidR="00A12442" w:rsidRPr="0054652B" w:rsidRDefault="00A12442" w:rsidP="00A12442">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 xml:space="preserve">27. Komisijos nariai ir sekretorius įsipareigoja informaciją, gautą vykdant Komisijos veiklą, saugoti ir neviešinti, išskyrus tą informaciją, kuri yra vieša. </w:t>
      </w:r>
    </w:p>
    <w:p w:rsidR="00A12442" w:rsidRPr="0054652B" w:rsidRDefault="00A12442" w:rsidP="0041436F">
      <w:pPr>
        <w:spacing w:after="0" w:line="240" w:lineRule="auto"/>
        <w:ind w:firstLine="1276"/>
        <w:jc w:val="both"/>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28. Komisijos veiklos dokumentai (susirašinėjimo medžiaga, kiti dokumentai) saugomi ir tvarkomi Gimnazijoje Lietuvos Respublikos dokumentų ir archyvų įstatymo nustatyta tvarka.</w:t>
      </w:r>
    </w:p>
    <w:p w:rsidR="00A12442" w:rsidRPr="0054652B" w:rsidRDefault="00A12442" w:rsidP="0041436F">
      <w:pPr>
        <w:spacing w:after="0" w:line="240" w:lineRule="auto"/>
        <w:ind w:right="150" w:firstLine="426"/>
        <w:jc w:val="center"/>
        <w:rPr>
          <w:rFonts w:ascii="Times New Roman" w:eastAsia="Times New Roman" w:hAnsi="Times New Roman" w:cs="Times New Roman"/>
          <w:sz w:val="24"/>
          <w:szCs w:val="24"/>
        </w:rPr>
      </w:pPr>
      <w:r w:rsidRPr="0054652B">
        <w:rPr>
          <w:rFonts w:ascii="Times New Roman" w:eastAsia="Times New Roman" w:hAnsi="Times New Roman" w:cs="Times New Roman"/>
          <w:sz w:val="24"/>
          <w:szCs w:val="24"/>
        </w:rPr>
        <w:t>_____________________</w:t>
      </w:r>
    </w:p>
    <w:p w:rsidR="00082DE3" w:rsidRPr="0054652B" w:rsidRDefault="00082DE3" w:rsidP="0041436F">
      <w:pPr>
        <w:spacing w:after="0" w:line="240" w:lineRule="auto"/>
        <w:rPr>
          <w:rFonts w:ascii="Times New Roman" w:eastAsia="Times New Roman" w:hAnsi="Times New Roman" w:cs="Times New Roman"/>
          <w:b/>
          <w:caps/>
          <w:sz w:val="24"/>
          <w:szCs w:val="24"/>
        </w:rPr>
      </w:pPr>
    </w:p>
    <w:p w:rsidR="00A12442" w:rsidRPr="0054652B" w:rsidRDefault="00801C2F" w:rsidP="0041436F">
      <w:pPr>
        <w:spacing w:after="0" w:line="240" w:lineRule="auto"/>
        <w:jc w:val="center"/>
        <w:rPr>
          <w:rFonts w:ascii="Times New Roman" w:hAnsi="Times New Roman" w:cs="Times New Roman"/>
          <w:sz w:val="24"/>
          <w:szCs w:val="24"/>
        </w:rPr>
      </w:pPr>
      <w:r w:rsidRPr="0054652B">
        <w:rPr>
          <w:rFonts w:ascii="Times New Roman" w:eastAsia="Times New Roman" w:hAnsi="Times New Roman" w:cs="Times New Roman"/>
          <w:b/>
          <w:caps/>
          <w:sz w:val="24"/>
          <w:szCs w:val="24"/>
        </w:rPr>
        <w:lastRenderedPageBreak/>
        <w:t>GIMNAZIJOS vaiko gerovės KOMISIJOS DARBO ORGANIZAVIMO TVARKOS APRAŠo PRIEDAS</w:t>
      </w:r>
    </w:p>
    <w:p w:rsidR="00801C2F" w:rsidRPr="0054652B" w:rsidRDefault="00801C2F" w:rsidP="0041436F">
      <w:pPr>
        <w:spacing w:after="0" w:line="240" w:lineRule="auto"/>
        <w:ind w:firstLine="1276"/>
        <w:jc w:val="both"/>
        <w:rPr>
          <w:rFonts w:ascii="Times New Roman" w:hAnsi="Times New Roman" w:cs="Times New Roman"/>
          <w:sz w:val="24"/>
          <w:szCs w:val="24"/>
        </w:rPr>
      </w:pPr>
    </w:p>
    <w:p w:rsidR="00A12442" w:rsidRPr="0054652B" w:rsidRDefault="00A12442" w:rsidP="0041436F">
      <w:pPr>
        <w:spacing w:after="0" w:line="240" w:lineRule="auto"/>
        <w:ind w:firstLine="1276"/>
        <w:jc w:val="both"/>
        <w:rPr>
          <w:rFonts w:ascii="Times New Roman" w:eastAsia="Times New Roman" w:hAnsi="Times New Roman" w:cs="Times New Roman"/>
          <w:sz w:val="24"/>
          <w:szCs w:val="24"/>
        </w:rPr>
      </w:pPr>
      <w:r w:rsidRPr="0054652B">
        <w:rPr>
          <w:rFonts w:ascii="Times New Roman" w:hAnsi="Times New Roman" w:cs="Times New Roman"/>
          <w:sz w:val="24"/>
          <w:szCs w:val="24"/>
        </w:rPr>
        <w:t xml:space="preserve">Vadovaudamiesi </w:t>
      </w:r>
      <w:r w:rsidRPr="0054652B">
        <w:rPr>
          <w:rFonts w:ascii="Times New Roman" w:eastAsia="Times New Roman" w:hAnsi="Times New Roman" w:cs="Times New Roman"/>
          <w:sz w:val="24"/>
          <w:szCs w:val="24"/>
        </w:rPr>
        <w:t>gimnazijos vaiko gerovės komisijos sudarymo ir jos</w:t>
      </w:r>
      <w:r w:rsidRPr="0054652B">
        <w:rPr>
          <w:rFonts w:ascii="Times New Roman" w:eastAsia="Times New Roman" w:hAnsi="Times New Roman" w:cs="Times New Roman"/>
          <w:caps/>
          <w:sz w:val="24"/>
          <w:szCs w:val="24"/>
        </w:rPr>
        <w:t xml:space="preserve"> </w:t>
      </w:r>
      <w:r w:rsidRPr="0054652B">
        <w:rPr>
          <w:rFonts w:ascii="Times New Roman" w:eastAsia="Times New Roman" w:hAnsi="Times New Roman" w:cs="Times New Roman"/>
          <w:sz w:val="24"/>
          <w:szCs w:val="24"/>
        </w:rPr>
        <w:t>darbo organizavimo tvarkos aprašo IV skyriaus „K</w:t>
      </w:r>
      <w:r w:rsidRPr="0054652B">
        <w:rPr>
          <w:rFonts w:ascii="Times New Roman" w:eastAsia="Times New Roman" w:hAnsi="Times New Roman" w:cs="Times New Roman"/>
          <w:bCs/>
          <w:sz w:val="24"/>
          <w:szCs w:val="24"/>
        </w:rPr>
        <w:t xml:space="preserve">omisijos darbo organizavimas ir sprendimų priėmimas“ </w:t>
      </w:r>
      <w:r w:rsidRPr="0054652B">
        <w:rPr>
          <w:rFonts w:ascii="Times New Roman" w:eastAsia="Times New Roman" w:hAnsi="Times New Roman" w:cs="Times New Roman"/>
          <w:sz w:val="24"/>
          <w:szCs w:val="24"/>
        </w:rPr>
        <w:t>19 punktu komisijos nariai yra pasiskirstę atsakomybėmis:</w:t>
      </w:r>
    </w:p>
    <w:p w:rsidR="00A12442" w:rsidRPr="0054652B" w:rsidRDefault="004C7F10" w:rsidP="0041436F">
      <w:pPr>
        <w:spacing w:after="0" w:line="240" w:lineRule="auto"/>
        <w:ind w:firstLine="1276"/>
        <w:jc w:val="both"/>
        <w:rPr>
          <w:rFonts w:ascii="Times New Roman" w:eastAsia="Times New Roman" w:hAnsi="Times New Roman" w:cs="Times New Roman"/>
          <w:caps/>
          <w:sz w:val="24"/>
          <w:szCs w:val="24"/>
        </w:rPr>
      </w:pPr>
      <w:r>
        <w:rPr>
          <w:rFonts w:ascii="Times New Roman" w:hAnsi="Times New Roman" w:cs="Times New Roman"/>
          <w:sz w:val="24"/>
          <w:szCs w:val="24"/>
        </w:rPr>
        <w:t>Socialinis pedagogas</w:t>
      </w:r>
      <w:r w:rsidR="00A12442" w:rsidRPr="0054652B">
        <w:rPr>
          <w:rFonts w:ascii="Times New Roman" w:hAnsi="Times New Roman" w:cs="Times New Roman"/>
          <w:sz w:val="24"/>
          <w:szCs w:val="24"/>
        </w:rPr>
        <w:t xml:space="preserve"> – smurto ir patyčių prevencija;</w:t>
      </w:r>
      <w:r>
        <w:rPr>
          <w:rFonts w:ascii="Times New Roman" w:hAnsi="Times New Roman" w:cs="Times New Roman"/>
          <w:sz w:val="24"/>
          <w:szCs w:val="24"/>
        </w:rPr>
        <w:t xml:space="preserve"> </w:t>
      </w:r>
    </w:p>
    <w:p w:rsidR="004C7F10" w:rsidRPr="0054652B" w:rsidRDefault="004C7F10" w:rsidP="0041436F">
      <w:pPr>
        <w:widowControl w:val="0"/>
        <w:tabs>
          <w:tab w:val="left" w:pos="1134"/>
          <w:tab w:val="left" w:pos="1560"/>
        </w:tabs>
        <w:spacing w:after="0" w:line="240" w:lineRule="auto"/>
        <w:ind w:firstLine="1276"/>
        <w:jc w:val="both"/>
        <w:rPr>
          <w:rFonts w:ascii="Times New Roman" w:eastAsia="Times New Roman" w:hAnsi="Times New Roman" w:cs="Times New Roman"/>
          <w:sz w:val="24"/>
          <w:szCs w:val="24"/>
        </w:rPr>
      </w:pPr>
      <w:r>
        <w:rPr>
          <w:rFonts w:ascii="Times New Roman" w:hAnsi="Times New Roman" w:cs="Times New Roman"/>
          <w:sz w:val="24"/>
          <w:szCs w:val="24"/>
        </w:rPr>
        <w:t>Psichologas – krizės valdymo priemonių organizavimas</w:t>
      </w:r>
      <w:r w:rsidRPr="0054652B">
        <w:rPr>
          <w:rFonts w:ascii="Times New Roman" w:hAnsi="Times New Roman" w:cs="Times New Roman"/>
          <w:sz w:val="24"/>
          <w:szCs w:val="24"/>
        </w:rPr>
        <w:t xml:space="preserve">; </w:t>
      </w:r>
    </w:p>
    <w:p w:rsidR="00A12442" w:rsidRPr="0054652B" w:rsidRDefault="004C7F10" w:rsidP="0041436F">
      <w:pPr>
        <w:spacing w:after="0" w:line="240" w:lineRule="auto"/>
        <w:ind w:firstLine="1276"/>
        <w:jc w:val="both"/>
        <w:rPr>
          <w:rFonts w:ascii="Times New Roman" w:eastAsia="Times New Roman" w:hAnsi="Times New Roman" w:cs="Times New Roman"/>
          <w:caps/>
          <w:sz w:val="24"/>
          <w:szCs w:val="24"/>
        </w:rPr>
      </w:pPr>
      <w:r>
        <w:rPr>
          <w:rFonts w:ascii="Times New Roman" w:hAnsi="Times New Roman" w:cs="Times New Roman"/>
          <w:sz w:val="24"/>
          <w:szCs w:val="24"/>
        </w:rPr>
        <w:t>Sveikatos priežiūros specialistas</w:t>
      </w:r>
      <w:r w:rsidR="00A12442" w:rsidRPr="0054652B">
        <w:rPr>
          <w:rFonts w:ascii="Times New Roman" w:hAnsi="Times New Roman" w:cs="Times New Roman"/>
          <w:sz w:val="24"/>
          <w:szCs w:val="24"/>
        </w:rPr>
        <w:t xml:space="preserve"> – psichoaktyviųjų medžiagų vartojimo prevencija;</w:t>
      </w:r>
    </w:p>
    <w:p w:rsidR="00A12442" w:rsidRPr="0054652B" w:rsidRDefault="004C7F10" w:rsidP="0041436F">
      <w:pPr>
        <w:spacing w:after="0" w:line="240" w:lineRule="auto"/>
        <w:ind w:firstLine="1276"/>
        <w:jc w:val="both"/>
        <w:rPr>
          <w:rFonts w:ascii="Times New Roman" w:eastAsia="Times New Roman" w:hAnsi="Times New Roman" w:cs="Times New Roman"/>
          <w:caps/>
          <w:sz w:val="24"/>
          <w:szCs w:val="24"/>
        </w:rPr>
      </w:pPr>
      <w:r>
        <w:rPr>
          <w:rFonts w:ascii="Times New Roman" w:hAnsi="Times New Roman" w:cs="Times New Roman"/>
          <w:sz w:val="24"/>
          <w:szCs w:val="24"/>
        </w:rPr>
        <w:t xml:space="preserve">Komisijos narys </w:t>
      </w:r>
      <w:r w:rsidR="00A12442" w:rsidRPr="0054652B">
        <w:rPr>
          <w:rFonts w:ascii="Times New Roman" w:hAnsi="Times New Roman" w:cs="Times New Roman"/>
          <w:sz w:val="24"/>
          <w:szCs w:val="24"/>
        </w:rPr>
        <w:t xml:space="preserve">– darbas su tėvais; </w:t>
      </w:r>
    </w:p>
    <w:p w:rsidR="00A12442" w:rsidRPr="0054652B" w:rsidRDefault="004C7F10" w:rsidP="0041436F">
      <w:pPr>
        <w:widowControl w:val="0"/>
        <w:tabs>
          <w:tab w:val="left" w:pos="1418"/>
          <w:tab w:val="left" w:pos="1560"/>
        </w:tabs>
        <w:spacing w:after="0" w:line="240" w:lineRule="auto"/>
        <w:ind w:firstLine="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Komisijos narys – </w:t>
      </w:r>
      <w:r w:rsidR="00A12442" w:rsidRPr="0054652B">
        <w:rPr>
          <w:rFonts w:ascii="Times New Roman" w:eastAsia="Times New Roman" w:hAnsi="Times New Roman" w:cs="Times New Roman"/>
          <w:sz w:val="24"/>
          <w:szCs w:val="24"/>
        </w:rPr>
        <w:t>social</w:t>
      </w:r>
      <w:r>
        <w:rPr>
          <w:rFonts w:ascii="Times New Roman" w:eastAsia="Times New Roman" w:hAnsi="Times New Roman" w:cs="Times New Roman"/>
          <w:sz w:val="24"/>
          <w:szCs w:val="24"/>
        </w:rPr>
        <w:t>inio ir emocinio ugdymo veiklos koordinavimas</w:t>
      </w:r>
      <w:r w:rsidR="00A12442" w:rsidRPr="0054652B">
        <w:rPr>
          <w:rFonts w:ascii="Times New Roman" w:eastAsia="Times New Roman" w:hAnsi="Times New Roman" w:cs="Times New Roman"/>
          <w:sz w:val="24"/>
          <w:szCs w:val="24"/>
        </w:rPr>
        <w:t xml:space="preserve">; </w:t>
      </w:r>
    </w:p>
    <w:p w:rsidR="00A12442" w:rsidRPr="0054652B" w:rsidRDefault="004C7F10" w:rsidP="0041436F">
      <w:pPr>
        <w:spacing w:after="0" w:line="240" w:lineRule="auto"/>
        <w:ind w:firstLine="1276"/>
        <w:jc w:val="both"/>
        <w:rPr>
          <w:rFonts w:ascii="Times New Roman" w:eastAsia="Times New Roman" w:hAnsi="Times New Roman" w:cs="Times New Roman"/>
          <w:caps/>
          <w:sz w:val="24"/>
          <w:szCs w:val="24"/>
        </w:rPr>
      </w:pPr>
      <w:r>
        <w:rPr>
          <w:rFonts w:ascii="Times New Roman" w:eastAsia="Times New Roman" w:hAnsi="Times New Roman" w:cs="Times New Roman"/>
          <w:sz w:val="24"/>
          <w:szCs w:val="24"/>
        </w:rPr>
        <w:t>Komisijos narys – įtraukiojo ugdymo veiklos koordinavimas</w:t>
      </w:r>
      <w:r w:rsidR="00A12442" w:rsidRPr="0054652B">
        <w:rPr>
          <w:rFonts w:ascii="Times New Roman" w:eastAsia="Times New Roman" w:hAnsi="Times New Roman" w:cs="Times New Roman"/>
          <w:sz w:val="24"/>
          <w:szCs w:val="24"/>
        </w:rPr>
        <w:t>.</w:t>
      </w:r>
    </w:p>
    <w:p w:rsidR="00A12442" w:rsidRPr="0054652B" w:rsidRDefault="00A12442" w:rsidP="0041436F">
      <w:pPr>
        <w:tabs>
          <w:tab w:val="left" w:pos="6540"/>
        </w:tabs>
        <w:spacing w:after="0" w:line="240" w:lineRule="auto"/>
        <w:jc w:val="both"/>
        <w:rPr>
          <w:rFonts w:ascii="Times New Roman" w:eastAsia="Times New Roman" w:hAnsi="Times New Roman" w:cs="Times New Roman"/>
          <w:caps/>
          <w:sz w:val="24"/>
          <w:szCs w:val="24"/>
        </w:rPr>
      </w:pPr>
    </w:p>
    <w:p w:rsidR="00A12442" w:rsidRPr="0054652B" w:rsidRDefault="00A12442" w:rsidP="0041436F">
      <w:pPr>
        <w:spacing w:after="0" w:line="240" w:lineRule="auto"/>
        <w:jc w:val="center"/>
        <w:rPr>
          <w:rFonts w:ascii="Times New Roman" w:hAnsi="Times New Roman" w:cs="Times New Roman"/>
          <w:sz w:val="24"/>
          <w:szCs w:val="24"/>
        </w:rPr>
      </w:pPr>
      <w:r w:rsidRPr="0054652B">
        <w:rPr>
          <w:rFonts w:ascii="Times New Roman" w:hAnsi="Times New Roman" w:cs="Times New Roman"/>
          <w:sz w:val="24"/>
          <w:szCs w:val="24"/>
        </w:rPr>
        <w:t>________________</w:t>
      </w:r>
    </w:p>
    <w:p w:rsidR="00404929" w:rsidRPr="0054652B" w:rsidRDefault="00404929" w:rsidP="0041436F">
      <w:pPr>
        <w:spacing w:after="0" w:line="240" w:lineRule="auto"/>
      </w:pPr>
    </w:p>
    <w:sectPr w:rsidR="00404929" w:rsidRPr="0054652B" w:rsidSect="00330527">
      <w:headerReference w:type="even" r:id="rId7"/>
      <w:headerReference w:type="default" r:id="rId8"/>
      <w:footerReference w:type="even" r:id="rId9"/>
      <w:footerReference w:type="default" r:id="rId10"/>
      <w:headerReference w:type="first" r:id="rId11"/>
      <w:footerReference w:type="first" r:id="rId12"/>
      <w:pgSz w:w="11907" w:h="16840" w:code="9"/>
      <w:pgMar w:top="1276" w:right="562" w:bottom="993"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E4" w:rsidRDefault="00CC46E4">
      <w:pPr>
        <w:spacing w:after="0" w:line="240" w:lineRule="auto"/>
      </w:pPr>
      <w:r>
        <w:separator/>
      </w:r>
    </w:p>
  </w:endnote>
  <w:endnote w:type="continuationSeparator" w:id="0">
    <w:p w:rsidR="00CC46E4" w:rsidRDefault="00CC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elveticaLT">
    <w:altName w:val="Arial"/>
    <w:panose1 w:val="00000000000000000000"/>
    <w:charset w:val="BA"/>
    <w:family w:val="swiss"/>
    <w:notTrueType/>
    <w:pitch w:val="variable"/>
    <w:sig w:usb0="00000001" w:usb1="00000000" w:usb2="00000000" w:usb3="00000000" w:csb0="00000081" w:csb1="00000000"/>
  </w:font>
  <w:font w:name="TimesLT">
    <w:altName w:val="Times New Roman"/>
    <w:charset w:val="BA"/>
    <w:family w:val="roman"/>
    <w:pitch w:val="variable"/>
    <w:sig w:usb0="00000000"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42" w:rsidRDefault="00801C2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207B42" w:rsidRDefault="00CC46E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42" w:rsidRDefault="00CC46E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42" w:rsidRDefault="00CC46E4">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E4" w:rsidRDefault="00CC46E4">
      <w:pPr>
        <w:spacing w:after="0" w:line="240" w:lineRule="auto"/>
      </w:pPr>
      <w:r>
        <w:separator/>
      </w:r>
    </w:p>
  </w:footnote>
  <w:footnote w:type="continuationSeparator" w:id="0">
    <w:p w:rsidR="00CC46E4" w:rsidRDefault="00CC4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42" w:rsidRDefault="00CC46E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27406"/>
      <w:docPartObj>
        <w:docPartGallery w:val="Page Numbers (Top of Page)"/>
        <w:docPartUnique/>
      </w:docPartObj>
    </w:sdtPr>
    <w:sdtEndPr>
      <w:rPr>
        <w:rFonts w:ascii="Times New Roman" w:hAnsi="Times New Roman" w:cs="Times New Roman"/>
        <w:sz w:val="24"/>
        <w:szCs w:val="24"/>
      </w:rPr>
    </w:sdtEndPr>
    <w:sdtContent>
      <w:p w:rsidR="008E23C3" w:rsidRDefault="00801C2F">
        <w:pPr>
          <w:pStyle w:val="Antrats"/>
          <w:jc w:val="center"/>
        </w:pPr>
        <w:r w:rsidRPr="008E23C3">
          <w:rPr>
            <w:rFonts w:ascii="Times New Roman" w:hAnsi="Times New Roman" w:cs="Times New Roman"/>
            <w:sz w:val="24"/>
            <w:szCs w:val="24"/>
          </w:rPr>
          <w:fldChar w:fldCharType="begin"/>
        </w:r>
        <w:r w:rsidRPr="008E23C3">
          <w:rPr>
            <w:rFonts w:ascii="Times New Roman" w:hAnsi="Times New Roman" w:cs="Times New Roman"/>
            <w:sz w:val="24"/>
            <w:szCs w:val="24"/>
          </w:rPr>
          <w:instrText>PAGE   \* MERGEFORMAT</w:instrText>
        </w:r>
        <w:r w:rsidRPr="008E23C3">
          <w:rPr>
            <w:rFonts w:ascii="Times New Roman" w:hAnsi="Times New Roman" w:cs="Times New Roman"/>
            <w:sz w:val="24"/>
            <w:szCs w:val="24"/>
          </w:rPr>
          <w:fldChar w:fldCharType="separate"/>
        </w:r>
        <w:r w:rsidR="006D58BE">
          <w:rPr>
            <w:rFonts w:ascii="Times New Roman" w:hAnsi="Times New Roman" w:cs="Times New Roman"/>
            <w:noProof/>
            <w:sz w:val="24"/>
            <w:szCs w:val="24"/>
          </w:rPr>
          <w:t>6</w:t>
        </w:r>
        <w:r w:rsidRPr="008E23C3">
          <w:rPr>
            <w:rFonts w:ascii="Times New Roman" w:hAnsi="Times New Roman" w:cs="Times New Roman"/>
            <w:sz w:val="24"/>
            <w:szCs w:val="24"/>
          </w:rPr>
          <w:fldChar w:fldCharType="end"/>
        </w:r>
      </w:p>
    </w:sdtContent>
  </w:sdt>
  <w:p w:rsidR="00207B42" w:rsidRDefault="00CC46E4">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42" w:rsidRDefault="00CC46E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42"/>
    <w:rsid w:val="00022CDB"/>
    <w:rsid w:val="0004400C"/>
    <w:rsid w:val="00082DE3"/>
    <w:rsid w:val="000B2879"/>
    <w:rsid w:val="000E175D"/>
    <w:rsid w:val="00110FEF"/>
    <w:rsid w:val="00162514"/>
    <w:rsid w:val="001856AF"/>
    <w:rsid w:val="00205532"/>
    <w:rsid w:val="00220844"/>
    <w:rsid w:val="00230373"/>
    <w:rsid w:val="00237738"/>
    <w:rsid w:val="00262A55"/>
    <w:rsid w:val="002971FF"/>
    <w:rsid w:val="002E3EB2"/>
    <w:rsid w:val="003146BF"/>
    <w:rsid w:val="00330527"/>
    <w:rsid w:val="00336F98"/>
    <w:rsid w:val="0038441C"/>
    <w:rsid w:val="003D5199"/>
    <w:rsid w:val="00404929"/>
    <w:rsid w:val="0041436F"/>
    <w:rsid w:val="0047512D"/>
    <w:rsid w:val="0047678D"/>
    <w:rsid w:val="004C7F10"/>
    <w:rsid w:val="0054652B"/>
    <w:rsid w:val="005A2A18"/>
    <w:rsid w:val="005B3EC5"/>
    <w:rsid w:val="005D23A7"/>
    <w:rsid w:val="006547DC"/>
    <w:rsid w:val="00665005"/>
    <w:rsid w:val="00697663"/>
    <w:rsid w:val="006A58CF"/>
    <w:rsid w:val="006D58BE"/>
    <w:rsid w:val="006E1DA9"/>
    <w:rsid w:val="006F38CD"/>
    <w:rsid w:val="007104FF"/>
    <w:rsid w:val="0076364B"/>
    <w:rsid w:val="007A1944"/>
    <w:rsid w:val="007D37B9"/>
    <w:rsid w:val="007F0CCF"/>
    <w:rsid w:val="00801C2F"/>
    <w:rsid w:val="00801D69"/>
    <w:rsid w:val="00821920"/>
    <w:rsid w:val="008478AD"/>
    <w:rsid w:val="00861583"/>
    <w:rsid w:val="00862830"/>
    <w:rsid w:val="00873693"/>
    <w:rsid w:val="009076B9"/>
    <w:rsid w:val="0091301C"/>
    <w:rsid w:val="009B236E"/>
    <w:rsid w:val="009E67E9"/>
    <w:rsid w:val="00A12442"/>
    <w:rsid w:val="00A21601"/>
    <w:rsid w:val="00A77495"/>
    <w:rsid w:val="00AB67E6"/>
    <w:rsid w:val="00AE43B5"/>
    <w:rsid w:val="00B1456B"/>
    <w:rsid w:val="00B251DD"/>
    <w:rsid w:val="00B575D8"/>
    <w:rsid w:val="00B65AC9"/>
    <w:rsid w:val="00B87B81"/>
    <w:rsid w:val="00BA1715"/>
    <w:rsid w:val="00BC7422"/>
    <w:rsid w:val="00BE5E38"/>
    <w:rsid w:val="00C0234D"/>
    <w:rsid w:val="00C70CE2"/>
    <w:rsid w:val="00C712F4"/>
    <w:rsid w:val="00C726C8"/>
    <w:rsid w:val="00C87072"/>
    <w:rsid w:val="00CA11A5"/>
    <w:rsid w:val="00CC46E4"/>
    <w:rsid w:val="00CD6431"/>
    <w:rsid w:val="00D04380"/>
    <w:rsid w:val="00D4660E"/>
    <w:rsid w:val="00D822EF"/>
    <w:rsid w:val="00D8267E"/>
    <w:rsid w:val="00D90F62"/>
    <w:rsid w:val="00DA0427"/>
    <w:rsid w:val="00DD71E1"/>
    <w:rsid w:val="00DE5638"/>
    <w:rsid w:val="00DF535F"/>
    <w:rsid w:val="00E02344"/>
    <w:rsid w:val="00E071F8"/>
    <w:rsid w:val="00E90F94"/>
    <w:rsid w:val="00E94330"/>
    <w:rsid w:val="00EA34C2"/>
    <w:rsid w:val="00EE62D2"/>
    <w:rsid w:val="00F00E99"/>
    <w:rsid w:val="00F750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244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12442"/>
    <w:pPr>
      <w:tabs>
        <w:tab w:val="center" w:pos="4680"/>
        <w:tab w:val="right" w:pos="9360"/>
      </w:tabs>
      <w:spacing w:after="0" w:line="240" w:lineRule="auto"/>
    </w:pPr>
    <w:rPr>
      <w:rFonts w:eastAsiaTheme="minorEastAsia"/>
      <w:lang w:eastAsia="lt-LT"/>
    </w:rPr>
  </w:style>
  <w:style w:type="character" w:customStyle="1" w:styleId="AntratsDiagrama">
    <w:name w:val="Antraštės Diagrama"/>
    <w:basedOn w:val="Numatytasispastraiposriftas"/>
    <w:link w:val="Antrats"/>
    <w:uiPriority w:val="99"/>
    <w:rsid w:val="00A12442"/>
    <w:rPr>
      <w:rFonts w:eastAsiaTheme="minorEastAsia"/>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244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12442"/>
    <w:pPr>
      <w:tabs>
        <w:tab w:val="center" w:pos="4680"/>
        <w:tab w:val="right" w:pos="9360"/>
      </w:tabs>
      <w:spacing w:after="0" w:line="240" w:lineRule="auto"/>
    </w:pPr>
    <w:rPr>
      <w:rFonts w:eastAsiaTheme="minorEastAsia"/>
      <w:lang w:eastAsia="lt-LT"/>
    </w:rPr>
  </w:style>
  <w:style w:type="character" w:customStyle="1" w:styleId="AntratsDiagrama">
    <w:name w:val="Antraštės Diagrama"/>
    <w:basedOn w:val="Numatytasispastraiposriftas"/>
    <w:link w:val="Antrats"/>
    <w:uiPriority w:val="99"/>
    <w:rsid w:val="00A12442"/>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11366</Words>
  <Characters>6480</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mokytojas</cp:lastModifiedBy>
  <cp:revision>6</cp:revision>
  <dcterms:created xsi:type="dcterms:W3CDTF">2022-12-07T09:40:00Z</dcterms:created>
  <dcterms:modified xsi:type="dcterms:W3CDTF">2022-12-14T05:53:00Z</dcterms:modified>
</cp:coreProperties>
</file>